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2F0B9E3E" w:rsidR="0025617A" w:rsidRPr="00480F84"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480F84">
        <w:rPr>
          <w:rFonts w:asciiTheme="minorHAnsi" w:hAnsiTheme="minorHAnsi" w:cs="Arial"/>
          <w:sz w:val="40"/>
          <w:lang w:val="en-US"/>
        </w:rPr>
        <w:t xml:space="preserve"> </w:t>
      </w:r>
      <w:bookmarkStart w:id="0" w:name="_Hlk90467927"/>
      <w:r w:rsidR="00480F84">
        <w:rPr>
          <w:rFonts w:asciiTheme="minorHAnsi" w:hAnsiTheme="minorHAnsi" w:cs="Arial"/>
          <w:sz w:val="40"/>
          <w:szCs w:val="40"/>
          <w:lang w:val="fr-BE"/>
        </w:rPr>
        <w:t>/ RFC-</w:t>
      </w:r>
      <w:r w:rsidR="00480F84" w:rsidRPr="00052CCA">
        <w:rPr>
          <w:rFonts w:asciiTheme="minorHAnsi" w:hAnsiTheme="minorHAnsi" w:cs="Arial"/>
          <w:sz w:val="40"/>
          <w:szCs w:val="40"/>
          <w:lang w:val="en-GB"/>
        </w:rPr>
        <w:t>Proposal</w:t>
      </w:r>
      <w:r w:rsidR="00480F84">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32BC80D0">
        <w:tc>
          <w:tcPr>
            <w:tcW w:w="3085" w:type="dxa"/>
            <w:shd w:val="clear" w:color="auto" w:fill="D9D9D9" w:themeFill="background1" w:themeFillShade="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41A991ED" w:rsidR="00CE056E" w:rsidRPr="00402055" w:rsidRDefault="00DF1616" w:rsidP="00074158">
            <w:pPr>
              <w:pStyle w:val="HTMLPreformatted"/>
              <w:spacing w:before="40" w:line="225" w:lineRule="atLeast"/>
              <w:rPr>
                <w:rFonts w:asciiTheme="minorHAnsi" w:hAnsiTheme="minorHAnsi" w:cs="Arial"/>
                <w:sz w:val="22"/>
                <w:szCs w:val="22"/>
                <w:lang w:val="en-GB"/>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0144</w:t>
            </w:r>
            <w:r>
              <w:rPr>
                <w:rFonts w:asciiTheme="minorHAnsi" w:hAnsiTheme="minorHAnsi" w:cs="Arial"/>
                <w:sz w:val="22"/>
                <w:szCs w:val="22"/>
                <w:lang w:val="en-GB"/>
              </w:rPr>
              <w:t xml:space="preserve"> (</w:t>
            </w:r>
            <w:r w:rsidR="00C60DAB">
              <w:rPr>
                <w:rFonts w:asciiTheme="minorHAnsi" w:hAnsiTheme="minorHAnsi" w:cs="Arial"/>
                <w:sz w:val="22"/>
                <w:szCs w:val="22"/>
                <w:lang w:val="en-GB"/>
              </w:rPr>
              <w:t>RTC-</w:t>
            </w:r>
            <w:r w:rsidR="00323317" w:rsidRPr="00323317">
              <w:rPr>
                <w:rFonts w:asciiTheme="minorHAnsi" w:hAnsiTheme="minorHAnsi" w:cs="Arial"/>
                <w:sz w:val="22"/>
                <w:szCs w:val="22"/>
                <w:lang w:val="en-GB"/>
              </w:rPr>
              <w:t xml:space="preserve"> 51890</w:t>
            </w:r>
            <w:r>
              <w:rPr>
                <w:rFonts w:asciiTheme="minorHAnsi" w:hAnsiTheme="minorHAnsi" w:cs="Arial"/>
                <w:sz w:val="22"/>
                <w:szCs w:val="22"/>
                <w:lang w:val="en-GB"/>
              </w:rPr>
              <w:t>)</w:t>
            </w:r>
          </w:p>
        </w:tc>
      </w:tr>
      <w:tr w:rsidR="00FE4EC9" w:rsidRPr="002337D9" w14:paraId="05141D7D" w14:textId="77777777" w:rsidTr="32BC80D0">
        <w:tc>
          <w:tcPr>
            <w:tcW w:w="3085" w:type="dxa"/>
            <w:shd w:val="clear" w:color="auto" w:fill="D9D9D9" w:themeFill="background1" w:themeFillShade="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648D9A4D" w:rsidR="00FE4EC9" w:rsidRPr="00402055" w:rsidRDefault="00323317" w:rsidP="00323317">
            <w:pPr>
              <w:pStyle w:val="HTMLPreformatted"/>
              <w:spacing w:before="40" w:line="225" w:lineRule="atLeast"/>
              <w:rPr>
                <w:rFonts w:asciiTheme="minorHAnsi" w:hAnsiTheme="minorHAnsi" w:cs="Arial"/>
                <w:sz w:val="22"/>
                <w:szCs w:val="22"/>
                <w:lang w:val="en-GB"/>
              </w:rPr>
            </w:pPr>
            <w:r w:rsidRPr="00323317">
              <w:rPr>
                <w:rFonts w:asciiTheme="minorHAnsi" w:hAnsiTheme="minorHAnsi" w:cs="Arial"/>
                <w:sz w:val="22"/>
                <w:szCs w:val="22"/>
                <w:lang w:val="en-GB"/>
              </w:rPr>
              <w:t>IM425831</w:t>
            </w:r>
            <w:r w:rsidR="001C4C64">
              <w:rPr>
                <w:rFonts w:asciiTheme="minorHAnsi" w:hAnsiTheme="minorHAnsi" w:cs="Arial"/>
                <w:sz w:val="22"/>
                <w:szCs w:val="22"/>
                <w:lang w:val="en-GB"/>
              </w:rPr>
              <w:t xml:space="preserve">, </w:t>
            </w:r>
            <w:r w:rsidR="001C4C64" w:rsidRPr="001C4C64">
              <w:rPr>
                <w:rFonts w:asciiTheme="minorHAnsi" w:hAnsiTheme="minorHAnsi" w:cs="Arial"/>
                <w:sz w:val="22"/>
                <w:szCs w:val="22"/>
                <w:lang w:val="en-GB"/>
              </w:rPr>
              <w:br/>
              <w:t>IM437998</w:t>
            </w:r>
          </w:p>
        </w:tc>
      </w:tr>
      <w:tr w:rsidR="00EE7CA2" w:rsidRPr="002337D9" w14:paraId="6722BE22" w14:textId="77777777" w:rsidTr="32BC80D0">
        <w:tc>
          <w:tcPr>
            <w:tcW w:w="3085" w:type="dxa"/>
            <w:shd w:val="clear" w:color="auto" w:fill="D9D9D9" w:themeFill="background1" w:themeFillShade="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71AE361E" w:rsidR="00EE7CA2" w:rsidRPr="00A377D0" w:rsidRDefault="00323317" w:rsidP="00E92DD1">
            <w:pPr>
              <w:spacing w:before="40"/>
              <w:rPr>
                <w:rFonts w:asciiTheme="minorHAnsi" w:hAnsiTheme="minorHAnsi" w:cs="Arial"/>
                <w:b/>
                <w:sz w:val="22"/>
                <w:szCs w:val="22"/>
                <w:lang w:val="en-US"/>
              </w:rPr>
            </w:pPr>
            <w:r w:rsidRPr="00323317">
              <w:rPr>
                <w:rFonts w:asciiTheme="minorHAnsi" w:hAnsiTheme="minorHAnsi" w:cs="Arial"/>
                <w:sz w:val="22"/>
                <w:szCs w:val="22"/>
                <w:lang w:eastAsia="x-none"/>
              </w:rPr>
              <w:t xml:space="preserve">NA-BE, </w:t>
            </w:r>
            <w:r w:rsidR="00A377D0" w:rsidRPr="00A377D0">
              <w:rPr>
                <w:rFonts w:asciiTheme="minorHAnsi" w:hAnsiTheme="minorHAnsi" w:cs="Arial"/>
                <w:sz w:val="22"/>
                <w:szCs w:val="22"/>
                <w:lang w:eastAsia="x-none"/>
              </w:rPr>
              <w:t>TAXUD</w:t>
            </w:r>
            <w:r w:rsidR="00A377D0">
              <w:rPr>
                <w:rFonts w:asciiTheme="minorHAnsi" w:hAnsiTheme="minorHAnsi" w:cs="Arial"/>
                <w:sz w:val="22"/>
                <w:szCs w:val="22"/>
                <w:lang w:eastAsia="x-none"/>
              </w:rPr>
              <w:t>/</w:t>
            </w:r>
            <w:r w:rsidR="00A377D0" w:rsidRPr="00A377D0">
              <w:rPr>
                <w:rFonts w:asciiTheme="minorHAnsi" w:hAnsiTheme="minorHAnsi" w:cs="Arial"/>
                <w:sz w:val="22"/>
                <w:szCs w:val="22"/>
                <w:lang w:eastAsia="x-none"/>
              </w:rPr>
              <w:t>B3, CD3</w:t>
            </w:r>
          </w:p>
        </w:tc>
      </w:tr>
      <w:tr w:rsidR="00CE056E" w:rsidRPr="002337D9" w14:paraId="75552075" w14:textId="77777777" w:rsidTr="32BC80D0">
        <w:tc>
          <w:tcPr>
            <w:tcW w:w="3085" w:type="dxa"/>
            <w:shd w:val="clear" w:color="auto" w:fill="D9D9D9" w:themeFill="background1" w:themeFillShade="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38669B1B" w:rsidR="00CE056E" w:rsidRPr="00402055" w:rsidRDefault="002B7D81" w:rsidP="32BC80D0">
            <w:pPr>
              <w:rPr>
                <w:rFonts w:asciiTheme="minorHAnsi" w:hAnsiTheme="minorHAnsi" w:cs="Arial"/>
                <w:b/>
                <w:bCs/>
                <w:sz w:val="22"/>
                <w:szCs w:val="22"/>
              </w:rPr>
            </w:pPr>
            <w:r w:rsidRPr="32BC80D0">
              <w:rPr>
                <w:rFonts w:asciiTheme="minorHAnsi" w:hAnsiTheme="minorHAnsi" w:cs="Arial"/>
                <w:sz w:val="22"/>
                <w:szCs w:val="22"/>
              </w:rPr>
              <w:t>NCTS</w:t>
            </w:r>
            <w:r w:rsidRPr="32BC80D0">
              <w:rPr>
                <w:rFonts w:asciiTheme="minorHAnsi" w:hAnsiTheme="minorHAnsi" w:cs="Arial"/>
                <w:b/>
                <w:bCs/>
                <w:sz w:val="22"/>
                <w:szCs w:val="22"/>
              </w:rPr>
              <w:t>-P5 (DDNTA-v5.1</w:t>
            </w:r>
            <w:r w:rsidR="007F5674" w:rsidRPr="32BC80D0">
              <w:rPr>
                <w:rFonts w:asciiTheme="minorHAnsi" w:hAnsiTheme="minorHAnsi" w:cs="Arial"/>
                <w:b/>
                <w:bCs/>
                <w:sz w:val="22"/>
                <w:szCs w:val="22"/>
              </w:rPr>
              <w:t>4.</w:t>
            </w:r>
            <w:r w:rsidR="4C40B3DD" w:rsidRPr="32BC80D0">
              <w:rPr>
                <w:rFonts w:asciiTheme="minorHAnsi" w:hAnsiTheme="minorHAnsi" w:cs="Arial"/>
                <w:b/>
                <w:bCs/>
                <w:sz w:val="22"/>
                <w:szCs w:val="22"/>
              </w:rPr>
              <w:t>1</w:t>
            </w:r>
            <w:r w:rsidRPr="32BC80D0">
              <w:rPr>
                <w:rFonts w:asciiTheme="minorHAnsi" w:hAnsiTheme="minorHAnsi" w:cs="Arial"/>
                <w:b/>
                <w:bCs/>
                <w:sz w:val="22"/>
                <w:szCs w:val="22"/>
              </w:rPr>
              <w:t xml:space="preserve"> – CSE-v51.</w:t>
            </w:r>
            <w:r w:rsidR="005926AA" w:rsidRPr="32BC80D0">
              <w:rPr>
                <w:rFonts w:asciiTheme="minorHAnsi" w:hAnsiTheme="minorHAnsi" w:cs="Arial"/>
                <w:b/>
                <w:bCs/>
                <w:sz w:val="22"/>
                <w:szCs w:val="22"/>
              </w:rPr>
              <w:t>6.</w:t>
            </w:r>
            <w:r w:rsidRPr="32BC80D0">
              <w:rPr>
                <w:rFonts w:asciiTheme="minorHAnsi" w:hAnsiTheme="minorHAnsi" w:cs="Arial"/>
                <w:b/>
                <w:bCs/>
                <w:sz w:val="22"/>
                <w:szCs w:val="22"/>
              </w:rPr>
              <w:t>0)</w:t>
            </w:r>
          </w:p>
        </w:tc>
      </w:tr>
      <w:tr w:rsidR="00FE4EC9" w:rsidRPr="002337D9" w14:paraId="16A5C75C" w14:textId="77777777" w:rsidTr="32BC80D0">
        <w:tc>
          <w:tcPr>
            <w:tcW w:w="3085" w:type="dxa"/>
            <w:shd w:val="clear" w:color="auto" w:fill="D9D9D9" w:themeFill="background1" w:themeFillShade="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1" w:name="Medium"/>
            <w:r w:rsidRPr="002337D9">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 xml:space="preserve">Standard     </w:t>
            </w:r>
            <w:bookmarkStart w:id="2"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2"/>
            <w:r w:rsidRPr="002337D9">
              <w:rPr>
                <w:rFonts w:asciiTheme="minorHAnsi" w:hAnsiTheme="minorHAnsi" w:cs="Arial"/>
                <w:b/>
                <w:sz w:val="22"/>
                <w:szCs w:val="22"/>
              </w:rPr>
              <w:t>Emergency</w:t>
            </w:r>
          </w:p>
        </w:tc>
      </w:tr>
      <w:tr w:rsidR="003643E4" w:rsidRPr="002337D9" w14:paraId="2873D76C" w14:textId="77777777" w:rsidTr="32BC80D0">
        <w:trPr>
          <w:trHeight w:val="1796"/>
        </w:trPr>
        <w:tc>
          <w:tcPr>
            <w:tcW w:w="3085" w:type="dxa"/>
            <w:shd w:val="clear" w:color="auto" w:fill="D9D9D9" w:themeFill="background1" w:themeFillShade="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7E7AA02D"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pt;height:22.8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pt;height:22.8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5BC37B69"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32BC80D0">
        <w:tc>
          <w:tcPr>
            <w:tcW w:w="3085" w:type="dxa"/>
            <w:shd w:val="clear" w:color="auto" w:fill="D9D9D9" w:themeFill="background1" w:themeFillShade="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2352DE25" w:rsidR="002337D9" w:rsidRDefault="008E3385"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4F2474C8" w:rsidR="002337D9" w:rsidRDefault="008E3385"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32BC80D0">
        <w:tc>
          <w:tcPr>
            <w:tcW w:w="3085" w:type="dxa"/>
            <w:shd w:val="clear" w:color="auto" w:fill="D9D9D9" w:themeFill="background1" w:themeFillShade="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5304CD">
              <w:rPr>
                <w:rFonts w:asciiTheme="minorHAnsi" w:hAnsiTheme="minorHAnsi" w:cs="Arial"/>
                <w:b/>
                <w:sz w:val="22"/>
                <w:szCs w:val="22"/>
              </w:rPr>
            </w:r>
            <w:r w:rsidR="005304C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3259BE2D"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DF1616">
        <w:rPr>
          <w:rFonts w:asciiTheme="minorHAnsi" w:hAnsiTheme="minorHAnsi" w:cs="Arial"/>
          <w:b/>
          <w:bCs/>
          <w:i/>
          <w:iCs/>
          <w:color w:val="5C5C5C"/>
          <w:sz w:val="28"/>
          <w:szCs w:val="28"/>
        </w:rPr>
        <w:t>Summary</w:t>
      </w: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336"/>
      </w:tblGrid>
      <w:tr w:rsidR="0046158E" w:rsidRPr="00074158" w14:paraId="7CEBEB25" w14:textId="77777777" w:rsidTr="32BC80D0">
        <w:trPr>
          <w:trHeight w:val="289"/>
        </w:trPr>
        <w:tc>
          <w:tcPr>
            <w:tcW w:w="9336" w:type="dxa"/>
            <w:vAlign w:val="center"/>
          </w:tcPr>
          <w:p w14:paraId="70DA2C8C" w14:textId="5359389E" w:rsidR="00323317" w:rsidRPr="00074158" w:rsidRDefault="54E07E1A" w:rsidP="32BC80D0">
            <w:pPr>
              <w:rPr>
                <w:rFonts w:asciiTheme="minorHAnsi" w:hAnsiTheme="minorHAnsi" w:cs="Arial"/>
                <w:b/>
                <w:bCs/>
                <w:color w:val="0070C0"/>
                <w:sz w:val="22"/>
                <w:szCs w:val="22"/>
              </w:rPr>
            </w:pPr>
            <w:r w:rsidRPr="32BC80D0">
              <w:rPr>
                <w:rFonts w:asciiTheme="minorHAnsi" w:hAnsiTheme="minorHAnsi" w:cs="Arial"/>
                <w:b/>
                <w:bCs/>
                <w:color w:val="0070C0"/>
                <w:sz w:val="22"/>
                <w:szCs w:val="22"/>
              </w:rPr>
              <w:t>NCTS-P5: (DDNTA-v5.1</w:t>
            </w:r>
            <w:r w:rsidR="273551D0" w:rsidRPr="32BC80D0">
              <w:rPr>
                <w:rFonts w:asciiTheme="minorHAnsi" w:hAnsiTheme="minorHAnsi" w:cs="Arial"/>
                <w:b/>
                <w:bCs/>
                <w:color w:val="0070C0"/>
                <w:sz w:val="22"/>
                <w:szCs w:val="22"/>
              </w:rPr>
              <w:t>4.</w:t>
            </w:r>
            <w:r w:rsidR="0681282D" w:rsidRPr="32BC80D0">
              <w:rPr>
                <w:rFonts w:asciiTheme="minorHAnsi" w:hAnsiTheme="minorHAnsi" w:cs="Arial"/>
                <w:b/>
                <w:bCs/>
                <w:color w:val="0070C0"/>
                <w:sz w:val="22"/>
                <w:szCs w:val="22"/>
              </w:rPr>
              <w:t>1</w:t>
            </w:r>
            <w:r w:rsidRPr="32BC80D0">
              <w:rPr>
                <w:rFonts w:asciiTheme="minorHAnsi" w:hAnsiTheme="minorHAnsi" w:cs="Arial"/>
                <w:b/>
                <w:bCs/>
                <w:color w:val="0070C0"/>
                <w:sz w:val="22"/>
                <w:szCs w:val="22"/>
              </w:rPr>
              <w:t xml:space="preserve"> CSE-v51.</w:t>
            </w:r>
            <w:r w:rsidR="005926AA" w:rsidRPr="32BC80D0">
              <w:rPr>
                <w:rFonts w:asciiTheme="minorHAnsi" w:hAnsiTheme="minorHAnsi" w:cs="Arial"/>
                <w:b/>
                <w:bCs/>
                <w:color w:val="0070C0"/>
                <w:sz w:val="22"/>
                <w:szCs w:val="22"/>
              </w:rPr>
              <w:t>6.</w:t>
            </w:r>
            <w:r w:rsidRPr="32BC80D0">
              <w:rPr>
                <w:rFonts w:asciiTheme="minorHAnsi" w:hAnsiTheme="minorHAnsi" w:cs="Arial"/>
                <w:b/>
                <w:bCs/>
                <w:color w:val="0070C0"/>
                <w:sz w:val="22"/>
                <w:szCs w:val="22"/>
              </w:rPr>
              <w:t>0): </w:t>
            </w:r>
            <w:r w:rsidR="00323317" w:rsidRPr="32BC80D0">
              <w:rPr>
                <w:rFonts w:asciiTheme="minorHAnsi" w:hAnsiTheme="minorHAnsi" w:cs="Arial"/>
                <w:b/>
                <w:bCs/>
                <w:color w:val="0070C0"/>
                <w:sz w:val="22"/>
                <w:szCs w:val="22"/>
              </w:rPr>
              <w:t>The CL076</w:t>
            </w:r>
            <w:r w:rsidR="334AA2C0" w:rsidRPr="32BC80D0">
              <w:rPr>
                <w:rFonts w:asciiTheme="minorHAnsi" w:hAnsiTheme="minorHAnsi" w:cs="Arial"/>
                <w:b/>
                <w:bCs/>
                <w:color w:val="0070C0"/>
                <w:sz w:val="22"/>
                <w:szCs w:val="22"/>
              </w:rPr>
              <w:t xml:space="preserve"> </w:t>
            </w:r>
            <w:r w:rsidR="00323317" w:rsidRPr="32BC80D0">
              <w:rPr>
                <w:rFonts w:asciiTheme="minorHAnsi" w:hAnsiTheme="minorHAnsi" w:cs="Arial"/>
                <w:b/>
                <w:bCs/>
                <w:color w:val="0070C0"/>
                <w:sz w:val="22"/>
                <w:szCs w:val="22"/>
              </w:rPr>
              <w:t xml:space="preserve">shall be replaced </w:t>
            </w:r>
            <w:r w:rsidR="6F198DBE" w:rsidRPr="32BC80D0">
              <w:rPr>
                <w:rFonts w:asciiTheme="minorHAnsi" w:hAnsiTheme="minorHAnsi" w:cs="Arial"/>
                <w:b/>
                <w:bCs/>
                <w:color w:val="0070C0"/>
                <w:sz w:val="22"/>
                <w:szCs w:val="22"/>
              </w:rPr>
              <w:t>by</w:t>
            </w:r>
            <w:r w:rsidR="00323317" w:rsidRPr="32BC80D0">
              <w:rPr>
                <w:rFonts w:asciiTheme="minorHAnsi" w:hAnsiTheme="minorHAnsi" w:cs="Arial"/>
                <w:b/>
                <w:bCs/>
                <w:color w:val="0070C0"/>
                <w:sz w:val="22"/>
                <w:szCs w:val="22"/>
              </w:rPr>
              <w:t xml:space="preserve"> the </w:t>
            </w:r>
            <w:proofErr w:type="spellStart"/>
            <w:r w:rsidR="00323317" w:rsidRPr="32BC80D0">
              <w:rPr>
                <w:rFonts w:asciiTheme="minorHAnsi" w:hAnsiTheme="minorHAnsi" w:cs="Arial"/>
                <w:b/>
                <w:bCs/>
                <w:color w:val="0070C0"/>
                <w:sz w:val="22"/>
                <w:szCs w:val="22"/>
              </w:rPr>
              <w:t>Codelist</w:t>
            </w:r>
            <w:proofErr w:type="spellEnd"/>
            <w:r w:rsidR="00323317" w:rsidRPr="32BC80D0">
              <w:rPr>
                <w:rFonts w:asciiTheme="minorHAnsi" w:hAnsiTheme="minorHAnsi" w:cs="Arial"/>
                <w:b/>
                <w:bCs/>
                <w:color w:val="0070C0"/>
                <w:sz w:val="22"/>
                <w:szCs w:val="22"/>
              </w:rPr>
              <w:t xml:space="preserve"> CL286</w:t>
            </w:r>
            <w:r w:rsidR="334AA2C0" w:rsidRPr="32BC80D0">
              <w:rPr>
                <w:rFonts w:asciiTheme="minorHAnsi" w:hAnsiTheme="minorHAnsi" w:cs="Arial"/>
                <w:b/>
                <w:bCs/>
                <w:color w:val="0070C0"/>
                <w:sz w:val="22"/>
                <w:szCs w:val="22"/>
              </w:rPr>
              <w:t xml:space="preserve"> </w:t>
            </w:r>
            <w:r w:rsidR="00323317" w:rsidRPr="32BC80D0">
              <w:rPr>
                <w:rFonts w:asciiTheme="minorHAnsi" w:hAnsiTheme="minorHAnsi" w:cs="Arial"/>
                <w:b/>
                <w:bCs/>
                <w:color w:val="0070C0"/>
                <w:sz w:val="22"/>
                <w:szCs w:val="22"/>
              </w:rPr>
              <w:t xml:space="preserve">in messages CD200C, CD201C, CD203C, CD204C and CD205C.  </w:t>
            </w:r>
          </w:p>
        </w:tc>
      </w:tr>
      <w:tr w:rsidR="0046158E" w:rsidRPr="00074158" w14:paraId="759A9E8B" w14:textId="77777777" w:rsidTr="32BC80D0">
        <w:trPr>
          <w:trHeight w:val="1807"/>
        </w:trPr>
        <w:tc>
          <w:tcPr>
            <w:tcW w:w="9336" w:type="dxa"/>
            <w:vAlign w:val="center"/>
          </w:tcPr>
          <w:p w14:paraId="6061F4D8" w14:textId="33EBCDEF" w:rsidR="008C6C9F" w:rsidRPr="00B47604" w:rsidRDefault="008C6C9F" w:rsidP="00B47604">
            <w:pPr>
              <w:rPr>
                <w:rFonts w:asciiTheme="minorHAnsi" w:hAnsiTheme="minorHAnsi" w:cs="Arial"/>
                <w:color w:val="0070C0"/>
                <w:sz w:val="22"/>
                <w:szCs w:val="22"/>
              </w:rPr>
            </w:pPr>
            <w:r>
              <w:rPr>
                <w:rFonts w:asciiTheme="minorHAnsi" w:hAnsiTheme="minorHAnsi" w:cs="Arial"/>
                <w:color w:val="0070C0"/>
                <w:sz w:val="22"/>
                <w:szCs w:val="22"/>
              </w:rPr>
              <w:t>The</w:t>
            </w:r>
            <w:r w:rsidR="00B47604" w:rsidRPr="00B47604">
              <w:rPr>
                <w:rFonts w:asciiTheme="minorHAnsi" w:hAnsiTheme="minorHAnsi" w:cs="Arial"/>
                <w:color w:val="0070C0"/>
                <w:sz w:val="22"/>
                <w:szCs w:val="22"/>
              </w:rPr>
              <w:t xml:space="preserve"> Data Items &lt;GUARANTEE.GUARANTEE REFERENCE.GRN&gt; and &lt;GUARANTEE.GUARANTEE </w:t>
            </w:r>
            <w:proofErr w:type="spellStart"/>
            <w:r w:rsidR="00B47604" w:rsidRPr="00B47604">
              <w:rPr>
                <w:rFonts w:asciiTheme="minorHAnsi" w:hAnsiTheme="minorHAnsi" w:cs="Arial"/>
                <w:color w:val="0070C0"/>
                <w:sz w:val="22"/>
                <w:szCs w:val="22"/>
              </w:rPr>
              <w:t>REFERENCE.Access</w:t>
            </w:r>
            <w:proofErr w:type="spellEnd"/>
            <w:r w:rsidR="00B47604" w:rsidRPr="00B47604">
              <w:rPr>
                <w:rFonts w:asciiTheme="minorHAnsi" w:hAnsiTheme="minorHAnsi" w:cs="Arial"/>
                <w:color w:val="0070C0"/>
                <w:sz w:val="22"/>
                <w:szCs w:val="22"/>
              </w:rPr>
              <w:t xml:space="preserve"> code&gt; are always Required</w:t>
            </w:r>
            <w:r>
              <w:rPr>
                <w:rFonts w:asciiTheme="minorHAnsi" w:hAnsiTheme="minorHAnsi" w:cs="Arial"/>
                <w:color w:val="0070C0"/>
                <w:sz w:val="22"/>
                <w:szCs w:val="22"/>
              </w:rPr>
              <w:t xml:space="preserve"> </w:t>
            </w:r>
            <w:r w:rsidRPr="00970594">
              <w:rPr>
                <w:rFonts w:asciiTheme="minorHAnsi" w:hAnsiTheme="minorHAnsi" w:cs="Arial"/>
                <w:color w:val="0070C0"/>
                <w:sz w:val="22"/>
                <w:szCs w:val="22"/>
              </w:rPr>
              <w:t>in messages CD200C, CD201C, CD203C, CD204C and CD205C</w:t>
            </w:r>
            <w:r w:rsidR="000C52BF">
              <w:rPr>
                <w:rFonts w:asciiTheme="minorHAnsi" w:hAnsiTheme="minorHAnsi" w:cs="Arial"/>
                <w:color w:val="0070C0"/>
                <w:sz w:val="22"/>
                <w:szCs w:val="22"/>
              </w:rPr>
              <w:t xml:space="preserve">, </w:t>
            </w:r>
            <w:proofErr w:type="gramStart"/>
            <w:r w:rsidR="000C52BF">
              <w:rPr>
                <w:rFonts w:asciiTheme="minorHAnsi" w:hAnsiTheme="minorHAnsi" w:cs="Arial"/>
                <w:color w:val="0070C0"/>
                <w:sz w:val="22"/>
                <w:szCs w:val="22"/>
              </w:rPr>
              <w:t>based on the fact that</w:t>
            </w:r>
            <w:proofErr w:type="gramEnd"/>
            <w:r w:rsidR="000C52BF">
              <w:rPr>
                <w:rFonts w:asciiTheme="minorHAnsi" w:hAnsiTheme="minorHAnsi" w:cs="Arial"/>
                <w:color w:val="0070C0"/>
                <w:sz w:val="22"/>
                <w:szCs w:val="22"/>
              </w:rPr>
              <w:t xml:space="preserve"> only Guarantees with GRN are communicated to the GMS. </w:t>
            </w:r>
          </w:p>
          <w:p w14:paraId="47B493E5" w14:textId="20F27628" w:rsidR="00B47604" w:rsidRPr="008E3385" w:rsidRDefault="00B47604" w:rsidP="008E3385">
            <w:pPr>
              <w:rPr>
                <w:rFonts w:asciiTheme="minorHAnsi" w:hAnsiTheme="minorHAnsi" w:cs="Arial"/>
                <w:color w:val="0070C0"/>
                <w:sz w:val="22"/>
                <w:szCs w:val="22"/>
              </w:rPr>
            </w:pPr>
            <w:r w:rsidRPr="00B47604">
              <w:rPr>
                <w:rFonts w:asciiTheme="minorHAnsi" w:hAnsiTheme="minorHAnsi" w:cs="Arial"/>
                <w:color w:val="0070C0"/>
                <w:sz w:val="22"/>
                <w:szCs w:val="22"/>
              </w:rPr>
              <w:t xml:space="preserve">As a result, the </w:t>
            </w:r>
            <w:proofErr w:type="spellStart"/>
            <w:r w:rsidRPr="00B47604">
              <w:rPr>
                <w:rFonts w:asciiTheme="minorHAnsi" w:hAnsiTheme="minorHAnsi" w:cs="Arial"/>
                <w:color w:val="0070C0"/>
                <w:sz w:val="22"/>
                <w:szCs w:val="22"/>
              </w:rPr>
              <w:t>codelist</w:t>
            </w:r>
            <w:proofErr w:type="spellEnd"/>
            <w:r w:rsidR="008C6C9F">
              <w:rPr>
                <w:rFonts w:asciiTheme="minorHAnsi" w:hAnsiTheme="minorHAnsi" w:cs="Arial"/>
                <w:color w:val="0070C0"/>
                <w:sz w:val="22"/>
                <w:szCs w:val="22"/>
              </w:rPr>
              <w:t xml:space="preserve">- </w:t>
            </w:r>
            <w:r w:rsidR="008C6C9F" w:rsidRPr="008C6C9F">
              <w:rPr>
                <w:rFonts w:asciiTheme="minorHAnsi" w:hAnsiTheme="minorHAnsi" w:cs="Arial"/>
                <w:color w:val="0070C0"/>
                <w:sz w:val="22"/>
                <w:szCs w:val="22"/>
              </w:rPr>
              <w:t xml:space="preserve">CL076 </w:t>
            </w:r>
            <w:r w:rsidR="008C6C9F">
              <w:rPr>
                <w:rFonts w:asciiTheme="minorHAnsi" w:hAnsiTheme="minorHAnsi" w:cs="Arial"/>
                <w:color w:val="0070C0"/>
                <w:sz w:val="22"/>
                <w:szCs w:val="22"/>
              </w:rPr>
              <w:t>currently applicable on the Data Item</w:t>
            </w:r>
            <w:r w:rsidR="008C6C9F" w:rsidRPr="00970594">
              <w:rPr>
                <w:rFonts w:asciiTheme="minorHAnsi" w:hAnsiTheme="minorHAnsi" w:cs="Arial"/>
                <w:color w:val="0070C0"/>
                <w:sz w:val="22"/>
                <w:szCs w:val="22"/>
              </w:rPr>
              <w:t xml:space="preserve"> &lt;</w:t>
            </w:r>
            <w:proofErr w:type="spellStart"/>
            <w:r w:rsidR="008C6C9F" w:rsidRPr="00970594">
              <w:rPr>
                <w:rFonts w:asciiTheme="minorHAnsi" w:hAnsiTheme="minorHAnsi" w:cs="Arial"/>
                <w:color w:val="0070C0"/>
                <w:sz w:val="22"/>
                <w:szCs w:val="22"/>
              </w:rPr>
              <w:t>GUARANTEE.Guarantee</w:t>
            </w:r>
            <w:proofErr w:type="spellEnd"/>
            <w:r w:rsidR="008C6C9F" w:rsidRPr="00970594">
              <w:rPr>
                <w:rFonts w:asciiTheme="minorHAnsi" w:hAnsiTheme="minorHAnsi" w:cs="Arial"/>
                <w:color w:val="0070C0"/>
                <w:sz w:val="22"/>
                <w:szCs w:val="22"/>
              </w:rPr>
              <w:t xml:space="preserve"> type&gt;</w:t>
            </w:r>
            <w:r w:rsidR="008C6C9F">
              <w:rPr>
                <w:rFonts w:asciiTheme="minorHAnsi" w:hAnsiTheme="minorHAnsi" w:cs="Arial"/>
                <w:color w:val="0070C0"/>
                <w:sz w:val="22"/>
                <w:szCs w:val="22"/>
              </w:rPr>
              <w:t xml:space="preserve"> in messages </w:t>
            </w:r>
            <w:r w:rsidRPr="00970594">
              <w:rPr>
                <w:rFonts w:asciiTheme="minorHAnsi" w:hAnsiTheme="minorHAnsi" w:cs="Arial"/>
                <w:color w:val="0070C0"/>
                <w:sz w:val="22"/>
                <w:szCs w:val="22"/>
              </w:rPr>
              <w:t>CD200C, CD201C, CD203C, CD204C and CD205C</w:t>
            </w:r>
            <w:r w:rsidR="008C6C9F">
              <w:rPr>
                <w:rFonts w:asciiTheme="minorHAnsi" w:hAnsiTheme="minorHAnsi" w:cs="Arial"/>
                <w:color w:val="0070C0"/>
                <w:sz w:val="22"/>
                <w:szCs w:val="22"/>
              </w:rPr>
              <w:t>, will be re</w:t>
            </w:r>
            <w:r w:rsidR="0001053E">
              <w:rPr>
                <w:rFonts w:asciiTheme="minorHAnsi" w:hAnsiTheme="minorHAnsi" w:cs="Arial"/>
                <w:color w:val="0070C0"/>
                <w:sz w:val="22"/>
                <w:szCs w:val="22"/>
              </w:rPr>
              <w:t>p</w:t>
            </w:r>
            <w:r w:rsidR="008C6C9F">
              <w:rPr>
                <w:rFonts w:asciiTheme="minorHAnsi" w:hAnsiTheme="minorHAnsi" w:cs="Arial"/>
                <w:color w:val="0070C0"/>
                <w:sz w:val="22"/>
                <w:szCs w:val="22"/>
              </w:rPr>
              <w:t xml:space="preserve">laced by </w:t>
            </w:r>
            <w:r w:rsidR="008C6C9F" w:rsidRPr="008C6C9F">
              <w:rPr>
                <w:rFonts w:asciiTheme="minorHAnsi" w:hAnsiTheme="minorHAnsi" w:cs="Arial"/>
                <w:color w:val="0070C0"/>
                <w:sz w:val="22"/>
                <w:szCs w:val="22"/>
              </w:rPr>
              <w:t xml:space="preserve">CL286 </w:t>
            </w:r>
            <w:r w:rsidR="008C6C9F">
              <w:rPr>
                <w:rFonts w:asciiTheme="minorHAnsi" w:hAnsiTheme="minorHAnsi" w:cs="Arial"/>
                <w:color w:val="0070C0"/>
                <w:sz w:val="22"/>
                <w:szCs w:val="22"/>
                <w:lang w:val="en-US"/>
              </w:rPr>
              <w:t>to allow</w:t>
            </w:r>
            <w:r w:rsidR="008C6C9F" w:rsidRPr="008C6C9F">
              <w:rPr>
                <w:rFonts w:asciiTheme="minorHAnsi" w:hAnsiTheme="minorHAnsi" w:cs="Arial"/>
                <w:color w:val="0070C0"/>
                <w:sz w:val="22"/>
                <w:szCs w:val="22"/>
              </w:rPr>
              <w:t xml:space="preserve"> only the values where the GRN is required. </w:t>
            </w:r>
          </w:p>
        </w:tc>
      </w:tr>
    </w:tbl>
    <w:p w14:paraId="2FC3B0A2" w14:textId="43186358" w:rsidR="000433B1" w:rsidRDefault="000433B1">
      <w:pPr>
        <w:rPr>
          <w:rFonts w:asciiTheme="minorHAnsi" w:hAnsiTheme="minorHAnsi" w:cs="Arial"/>
          <w:sz w:val="22"/>
          <w:szCs w:val="22"/>
        </w:rPr>
      </w:pPr>
    </w:p>
    <w:p w14:paraId="19A80827" w14:textId="77777777" w:rsidR="00AB2F8C" w:rsidRDefault="00AB2F8C">
      <w:pPr>
        <w:rPr>
          <w:rFonts w:asciiTheme="minorHAnsi" w:hAnsiTheme="minorHAnsi" w:cs="Arial"/>
          <w:b/>
          <w:bCs/>
          <w:sz w:val="28"/>
          <w:szCs w:val="28"/>
        </w:rPr>
      </w:pPr>
    </w:p>
    <w:p w14:paraId="497619D6" w14:textId="77777777" w:rsidR="00DF1616" w:rsidRPr="00E3043D" w:rsidRDefault="00DF1616" w:rsidP="00DF1616">
      <w:pPr>
        <w:rPr>
          <w:rFonts w:asciiTheme="minorHAnsi" w:hAnsiTheme="minorHAnsi" w:cs="Arial"/>
          <w:b/>
          <w:bCs/>
          <w:sz w:val="28"/>
          <w:szCs w:val="28"/>
        </w:rPr>
      </w:pPr>
      <w:bookmarkStart w:id="3"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32BC80D0">
        <w:tc>
          <w:tcPr>
            <w:tcW w:w="9747" w:type="dxa"/>
          </w:tcPr>
          <w:bookmarkEnd w:id="3"/>
          <w:p w14:paraId="5F86A3E8" w14:textId="20DDEF20" w:rsidR="00587473" w:rsidRDefault="56997CBA" w:rsidP="32BC80D0">
            <w:pPr>
              <w:rPr>
                <w:rFonts w:asciiTheme="minorHAnsi" w:hAnsiTheme="minorHAnsi" w:cs="Arial"/>
                <w:sz w:val="22"/>
                <w:szCs w:val="22"/>
                <w:lang w:val="en-IE"/>
              </w:rPr>
            </w:pPr>
            <w:r w:rsidRPr="32BC80D0">
              <w:rPr>
                <w:rFonts w:asciiTheme="minorHAnsi" w:hAnsiTheme="minorHAnsi" w:cs="Arial"/>
                <w:sz w:val="22"/>
                <w:szCs w:val="22"/>
              </w:rPr>
              <w:t xml:space="preserve">In </w:t>
            </w:r>
            <w:r w:rsidRPr="32BC80D0">
              <w:rPr>
                <w:rFonts w:asciiTheme="minorHAnsi" w:hAnsiTheme="minorHAnsi" w:cs="Arial"/>
                <w:sz w:val="22"/>
                <w:szCs w:val="22"/>
                <w:lang w:val="en-IE"/>
              </w:rPr>
              <w:t>the latest version of the CSE deliverable (NCTS-P5 DDNTA-v5.1</w:t>
            </w:r>
            <w:r w:rsidR="273523EF" w:rsidRPr="32BC80D0">
              <w:rPr>
                <w:rFonts w:asciiTheme="minorHAnsi" w:hAnsiTheme="minorHAnsi" w:cs="Arial"/>
                <w:sz w:val="22"/>
                <w:szCs w:val="22"/>
                <w:lang w:val="en-IE"/>
              </w:rPr>
              <w:t>4</w:t>
            </w:r>
            <w:r w:rsidRPr="32BC80D0">
              <w:rPr>
                <w:rFonts w:asciiTheme="minorHAnsi" w:hAnsiTheme="minorHAnsi" w:cs="Arial"/>
                <w:sz w:val="22"/>
                <w:szCs w:val="22"/>
                <w:lang w:val="en-IE"/>
              </w:rPr>
              <w:t>.</w:t>
            </w:r>
            <w:r w:rsidR="5BAF28E3" w:rsidRPr="32BC80D0">
              <w:rPr>
                <w:rFonts w:asciiTheme="minorHAnsi" w:hAnsiTheme="minorHAnsi" w:cs="Arial"/>
                <w:sz w:val="22"/>
                <w:szCs w:val="22"/>
                <w:lang w:val="en-IE"/>
              </w:rPr>
              <w:t>1</w:t>
            </w:r>
            <w:r w:rsidRPr="32BC80D0">
              <w:rPr>
                <w:rFonts w:asciiTheme="minorHAnsi" w:hAnsiTheme="minorHAnsi" w:cs="Arial"/>
                <w:sz w:val="22"/>
                <w:szCs w:val="22"/>
                <w:lang w:val="en-IE"/>
              </w:rPr>
              <w:t xml:space="preserve"> based on CSE-v51.</w:t>
            </w:r>
            <w:r w:rsidR="005926AA" w:rsidRPr="32BC80D0">
              <w:rPr>
                <w:rFonts w:asciiTheme="minorHAnsi" w:hAnsiTheme="minorHAnsi" w:cs="Arial"/>
                <w:sz w:val="22"/>
                <w:szCs w:val="22"/>
                <w:lang w:val="en-IE"/>
              </w:rPr>
              <w:t>6.</w:t>
            </w:r>
            <w:r w:rsidRPr="32BC80D0">
              <w:rPr>
                <w:rFonts w:asciiTheme="minorHAnsi" w:hAnsiTheme="minorHAnsi" w:cs="Arial"/>
                <w:sz w:val="22"/>
                <w:szCs w:val="22"/>
                <w:lang w:val="en-IE"/>
              </w:rPr>
              <w:t xml:space="preserve">0), </w:t>
            </w:r>
            <w:r w:rsidR="2520F3C6" w:rsidRPr="32BC80D0">
              <w:rPr>
                <w:rFonts w:asciiTheme="minorHAnsi" w:hAnsiTheme="minorHAnsi" w:cs="Arial"/>
                <w:sz w:val="22"/>
                <w:szCs w:val="22"/>
                <w:lang w:val="en-IE"/>
              </w:rPr>
              <w:t xml:space="preserve">the </w:t>
            </w:r>
            <w:proofErr w:type="spellStart"/>
            <w:r w:rsidR="2520F3C6" w:rsidRPr="32BC80D0">
              <w:rPr>
                <w:rFonts w:asciiTheme="minorHAnsi" w:hAnsiTheme="minorHAnsi" w:cs="Arial"/>
                <w:sz w:val="22"/>
                <w:szCs w:val="22"/>
                <w:lang w:val="en-IE"/>
              </w:rPr>
              <w:t>codelist</w:t>
            </w:r>
            <w:proofErr w:type="spellEnd"/>
            <w:r w:rsidR="2520F3C6" w:rsidRPr="32BC80D0">
              <w:rPr>
                <w:rFonts w:asciiTheme="minorHAnsi" w:hAnsiTheme="minorHAnsi" w:cs="Arial"/>
                <w:sz w:val="22"/>
                <w:szCs w:val="22"/>
                <w:lang w:val="en-IE"/>
              </w:rPr>
              <w:t xml:space="preserve"> </w:t>
            </w:r>
            <w:r w:rsidR="5F167157" w:rsidRPr="32BC80D0">
              <w:rPr>
                <w:rFonts w:asciiTheme="minorHAnsi" w:hAnsiTheme="minorHAnsi" w:cs="Arial"/>
                <w:b/>
                <w:bCs/>
                <w:sz w:val="22"/>
                <w:szCs w:val="22"/>
                <w:lang w:val="en-IE"/>
              </w:rPr>
              <w:t>CL251</w:t>
            </w:r>
            <w:r w:rsidR="2520F3C6" w:rsidRPr="32BC80D0">
              <w:rPr>
                <w:rFonts w:asciiTheme="minorHAnsi" w:hAnsiTheme="minorHAnsi" w:cs="Arial"/>
                <w:b/>
                <w:bCs/>
                <w:sz w:val="22"/>
                <w:szCs w:val="22"/>
                <w:lang w:val="en-IE"/>
              </w:rPr>
              <w:t xml:space="preserve">- </w:t>
            </w:r>
            <w:proofErr w:type="spellStart"/>
            <w:r w:rsidR="2520F3C6" w:rsidRPr="32BC80D0">
              <w:rPr>
                <w:rFonts w:asciiTheme="minorHAnsi" w:hAnsiTheme="minorHAnsi" w:cs="Arial"/>
                <w:b/>
                <w:bCs/>
                <w:sz w:val="22"/>
                <w:szCs w:val="22"/>
                <w:lang w:val="en-IE"/>
              </w:rPr>
              <w:t>GuaranteeType</w:t>
            </w:r>
            <w:proofErr w:type="spellEnd"/>
            <w:r w:rsidR="0E1E4475" w:rsidRPr="32BC80D0">
              <w:rPr>
                <w:rFonts w:asciiTheme="minorHAnsi" w:hAnsiTheme="minorHAnsi" w:cs="Arial"/>
                <w:sz w:val="22"/>
                <w:szCs w:val="22"/>
                <w:lang w:val="en-IE"/>
              </w:rPr>
              <w:t>,</w:t>
            </w:r>
            <w:r w:rsidR="5F167157" w:rsidRPr="32BC80D0">
              <w:rPr>
                <w:rFonts w:asciiTheme="minorHAnsi" w:hAnsiTheme="minorHAnsi" w:cs="Arial"/>
                <w:sz w:val="22"/>
                <w:szCs w:val="22"/>
                <w:lang w:val="en-IE"/>
              </w:rPr>
              <w:t xml:space="preserve"> is assigned on </w:t>
            </w:r>
            <w:r w:rsidR="2520F3C6" w:rsidRPr="32BC80D0">
              <w:rPr>
                <w:rFonts w:asciiTheme="minorHAnsi" w:hAnsiTheme="minorHAnsi" w:cs="Arial"/>
                <w:sz w:val="22"/>
                <w:szCs w:val="22"/>
                <w:lang w:val="en-IE"/>
              </w:rPr>
              <w:t>&lt;</w:t>
            </w:r>
            <w:proofErr w:type="spellStart"/>
            <w:r w:rsidR="2520F3C6" w:rsidRPr="32BC80D0">
              <w:rPr>
                <w:rFonts w:asciiTheme="minorHAnsi" w:hAnsiTheme="minorHAnsi" w:cs="Arial"/>
                <w:sz w:val="22"/>
                <w:szCs w:val="22"/>
                <w:lang w:val="en-IE"/>
              </w:rPr>
              <w:t>GUARANTEE.Guarantee</w:t>
            </w:r>
            <w:proofErr w:type="spellEnd"/>
            <w:r w:rsidR="2520F3C6" w:rsidRPr="32BC80D0">
              <w:rPr>
                <w:rFonts w:asciiTheme="minorHAnsi" w:hAnsiTheme="minorHAnsi" w:cs="Arial"/>
                <w:sz w:val="22"/>
                <w:szCs w:val="22"/>
                <w:lang w:val="en-IE"/>
              </w:rPr>
              <w:t xml:space="preserve"> type&gt;</w:t>
            </w:r>
            <w:r w:rsidR="0E1E4475" w:rsidRPr="32BC80D0">
              <w:rPr>
                <w:rFonts w:asciiTheme="minorHAnsi" w:hAnsiTheme="minorHAnsi" w:cs="Arial"/>
                <w:sz w:val="22"/>
                <w:szCs w:val="22"/>
                <w:lang w:val="en-IE"/>
              </w:rPr>
              <w:t xml:space="preserve"> in messages </w:t>
            </w:r>
            <w:r w:rsidR="0E1E4475" w:rsidRPr="32BC80D0">
              <w:rPr>
                <w:rFonts w:asciiTheme="minorHAnsi" w:hAnsiTheme="minorHAnsi" w:cs="Arial"/>
                <w:b/>
                <w:bCs/>
                <w:sz w:val="22"/>
                <w:szCs w:val="22"/>
                <w:lang w:val="en-IE"/>
              </w:rPr>
              <w:t>CC013C, CC015C and CC029C</w:t>
            </w:r>
            <w:r w:rsidR="0E1E4475" w:rsidRPr="32BC80D0">
              <w:rPr>
                <w:rFonts w:asciiTheme="minorHAnsi" w:hAnsiTheme="minorHAnsi" w:cs="Arial"/>
                <w:sz w:val="22"/>
                <w:szCs w:val="22"/>
                <w:lang w:val="en-IE"/>
              </w:rPr>
              <w:t>.</w:t>
            </w:r>
          </w:p>
          <w:p w14:paraId="0AE99CFF" w14:textId="4666598F" w:rsidR="000157E9" w:rsidRDefault="00885367" w:rsidP="008868CA">
            <w:pPr>
              <w:rPr>
                <w:rFonts w:asciiTheme="minorHAnsi" w:hAnsiTheme="minorHAnsi" w:cs="Arial"/>
                <w:sz w:val="22"/>
                <w:szCs w:val="22"/>
                <w:lang w:val="en-IE"/>
              </w:rPr>
            </w:pPr>
            <w:r>
              <w:rPr>
                <w:rFonts w:asciiTheme="minorHAnsi" w:hAnsiTheme="minorHAnsi" w:cs="Arial"/>
                <w:sz w:val="22"/>
                <w:szCs w:val="22"/>
                <w:lang w:val="en-IE"/>
              </w:rPr>
              <w:t xml:space="preserve"> </w:t>
            </w:r>
            <w:r w:rsidR="008553A9">
              <w:rPr>
                <w:rFonts w:asciiTheme="minorHAnsi" w:hAnsiTheme="minorHAnsi" w:cs="Arial"/>
                <w:sz w:val="22"/>
                <w:szCs w:val="22"/>
                <w:lang w:val="en-IE"/>
              </w:rPr>
              <w:t xml:space="preserve">In addition, the Condition </w:t>
            </w:r>
            <w:r w:rsidR="008553A9" w:rsidRPr="008553A9">
              <w:rPr>
                <w:rFonts w:asciiTheme="minorHAnsi" w:hAnsiTheme="minorHAnsi" w:cs="Arial"/>
                <w:b/>
                <w:bCs/>
                <w:sz w:val="22"/>
                <w:szCs w:val="22"/>
                <w:lang w:val="en-IE"/>
              </w:rPr>
              <w:t>C0085</w:t>
            </w:r>
            <w:r w:rsidR="008553A9">
              <w:rPr>
                <w:rFonts w:asciiTheme="minorHAnsi" w:hAnsiTheme="minorHAnsi" w:cs="Arial"/>
                <w:sz w:val="22"/>
                <w:szCs w:val="22"/>
                <w:lang w:val="en-IE"/>
              </w:rPr>
              <w:t xml:space="preserve"> is assigned on the Data Group &lt;GUARANTEE. GU</w:t>
            </w:r>
            <w:r w:rsidR="00C93C4A">
              <w:rPr>
                <w:rFonts w:asciiTheme="minorHAnsi" w:hAnsiTheme="minorHAnsi" w:cs="Arial"/>
                <w:sz w:val="22"/>
                <w:szCs w:val="22"/>
                <w:lang w:val="en-IE"/>
              </w:rPr>
              <w:t>A</w:t>
            </w:r>
            <w:r w:rsidR="008553A9">
              <w:rPr>
                <w:rFonts w:asciiTheme="minorHAnsi" w:hAnsiTheme="minorHAnsi" w:cs="Arial"/>
                <w:sz w:val="22"/>
                <w:szCs w:val="22"/>
                <w:lang w:val="en-IE"/>
              </w:rPr>
              <w:t>RANTEE REFER</w:t>
            </w:r>
            <w:r w:rsidR="0039241F">
              <w:rPr>
                <w:rFonts w:asciiTheme="minorHAnsi" w:hAnsiTheme="minorHAnsi" w:cs="Arial"/>
                <w:sz w:val="22"/>
                <w:szCs w:val="22"/>
                <w:lang w:val="en-IE"/>
              </w:rPr>
              <w:t>E</w:t>
            </w:r>
            <w:r w:rsidR="008553A9">
              <w:rPr>
                <w:rFonts w:asciiTheme="minorHAnsi" w:hAnsiTheme="minorHAnsi" w:cs="Arial"/>
                <w:sz w:val="22"/>
                <w:szCs w:val="22"/>
                <w:lang w:val="en-IE"/>
              </w:rPr>
              <w:t>NCE&gt; in the same messages.</w:t>
            </w:r>
          </w:p>
          <w:p w14:paraId="37E60E3F" w14:textId="77777777" w:rsidR="008553A9" w:rsidRPr="00885367" w:rsidRDefault="008553A9" w:rsidP="008868CA">
            <w:pPr>
              <w:rPr>
                <w:rFonts w:asciiTheme="minorHAnsi" w:hAnsiTheme="minorHAnsi" w:cs="Arial"/>
                <w:sz w:val="22"/>
                <w:szCs w:val="22"/>
                <w:lang w:val="en-IE"/>
              </w:rPr>
            </w:pPr>
          </w:p>
          <w:p w14:paraId="7BA6C864" w14:textId="33E05657" w:rsidR="000157E9" w:rsidRDefault="00885367" w:rsidP="008868CA">
            <w:pPr>
              <w:rPr>
                <w:rFonts w:asciiTheme="minorHAnsi" w:hAnsiTheme="minorHAnsi" w:cs="Arial"/>
                <w:sz w:val="22"/>
                <w:szCs w:val="22"/>
                <w:lang w:val="en-IE"/>
              </w:rPr>
            </w:pPr>
            <w:r w:rsidRPr="00885367">
              <w:rPr>
                <w:rFonts w:asciiTheme="minorHAnsi" w:hAnsiTheme="minorHAnsi" w:cs="Arial"/>
                <w:sz w:val="22"/>
                <w:szCs w:val="22"/>
                <w:lang w:val="en-IE"/>
              </w:rPr>
              <w:t xml:space="preserve">Part of </w:t>
            </w:r>
            <w:r w:rsidRPr="00885367">
              <w:rPr>
                <w:rFonts w:asciiTheme="minorHAnsi" w:hAnsiTheme="minorHAnsi" w:cs="Arial"/>
                <w:b/>
                <w:bCs/>
                <w:sz w:val="22"/>
                <w:szCs w:val="22"/>
                <w:u w:val="single"/>
                <w:lang w:val="en-IE"/>
              </w:rPr>
              <w:t>CC015C</w:t>
            </w:r>
            <w:r w:rsidRPr="00885367">
              <w:rPr>
                <w:rFonts w:asciiTheme="minorHAnsi" w:hAnsiTheme="minorHAnsi" w:cs="Arial"/>
                <w:sz w:val="22"/>
                <w:szCs w:val="22"/>
                <w:lang w:val="en-IE"/>
              </w:rPr>
              <w:t xml:space="preserve"> message: </w:t>
            </w:r>
          </w:p>
          <w:p w14:paraId="5787E682" w14:textId="77777777" w:rsidR="00E11E36" w:rsidRDefault="00E11E36" w:rsidP="00E11E36">
            <w:pPr>
              <w:rPr>
                <w:rFonts w:asciiTheme="minorHAnsi" w:hAnsiTheme="minorHAnsi" w:cs="Arial"/>
                <w:sz w:val="22"/>
                <w:szCs w:val="22"/>
                <w:lang w:val="en-IE"/>
              </w:rPr>
            </w:pPr>
            <w:r>
              <w:rPr>
                <w:rFonts w:asciiTheme="minorHAnsi" w:hAnsiTheme="minorHAnsi" w:cs="Arial"/>
                <w:sz w:val="22"/>
                <w:szCs w:val="22"/>
                <w:lang w:val="en-IE"/>
              </w:rPr>
              <w:t>…</w:t>
            </w:r>
          </w:p>
          <w:p w14:paraId="66D422A0" w14:textId="77777777" w:rsidR="00E11E36" w:rsidRDefault="00E11E36" w:rsidP="00E11E36">
            <w:pPr>
              <w:rPr>
                <w:rFonts w:asciiTheme="minorHAnsi" w:hAnsiTheme="minorHAnsi" w:cs="Arial"/>
                <w:sz w:val="22"/>
                <w:szCs w:val="22"/>
                <w:lang w:val="en-IE"/>
              </w:rPr>
            </w:pPr>
            <w:r>
              <w:rPr>
                <w:rFonts w:asciiTheme="minorHAnsi" w:hAnsiTheme="minorHAnsi" w:cs="Arial"/>
                <w:sz w:val="22"/>
                <w:szCs w:val="22"/>
                <w:lang w:val="en-IE"/>
              </w:rPr>
              <w:t>…</w:t>
            </w:r>
          </w:p>
          <w:p w14:paraId="62F4F054" w14:textId="51ACA21D" w:rsidR="00E11E36" w:rsidRPr="00E11E36" w:rsidRDefault="00E11E36" w:rsidP="00E11E36">
            <w:pPr>
              <w:rPr>
                <w:rFonts w:asciiTheme="minorHAnsi" w:hAnsiTheme="minorHAnsi" w:cs="Arial"/>
                <w:sz w:val="22"/>
                <w:szCs w:val="22"/>
                <w:lang w:val="en-IE"/>
              </w:rPr>
            </w:pPr>
            <w:r w:rsidRPr="00E11E36">
              <w:rPr>
                <w:rFonts w:asciiTheme="minorHAnsi" w:hAnsiTheme="minorHAnsi" w:cs="Arial"/>
                <w:sz w:val="22"/>
                <w:szCs w:val="22"/>
                <w:lang w:val="en-IE"/>
              </w:rPr>
              <w:t>---GUARANTEE 9x R</w:t>
            </w:r>
          </w:p>
          <w:p w14:paraId="405D1934" w14:textId="51F42F2B" w:rsidR="00E11E36" w:rsidRDefault="00E11E36" w:rsidP="00E11E36">
            <w:pPr>
              <w:rPr>
                <w:rFonts w:asciiTheme="minorHAnsi" w:hAnsiTheme="minorHAnsi" w:cs="Arial"/>
                <w:sz w:val="22"/>
                <w:szCs w:val="22"/>
                <w:lang w:val="en-IE"/>
              </w:rPr>
            </w:pPr>
            <w:r w:rsidRPr="00E11E36">
              <w:rPr>
                <w:rFonts w:asciiTheme="minorHAnsi" w:hAnsiTheme="minorHAnsi" w:cs="Arial"/>
                <w:sz w:val="22"/>
                <w:szCs w:val="22"/>
                <w:lang w:val="en-IE"/>
              </w:rPr>
              <w:t xml:space="preserve">------GUARANTEE REFERENCE 99x D </w:t>
            </w:r>
            <w:r w:rsidRPr="00037B6A">
              <w:rPr>
                <w:rFonts w:asciiTheme="minorHAnsi" w:hAnsiTheme="minorHAnsi" w:cs="Arial"/>
                <w:b/>
                <w:bCs/>
                <w:sz w:val="22"/>
                <w:szCs w:val="22"/>
                <w:lang w:val="en-IE"/>
              </w:rPr>
              <w:t>C0085</w:t>
            </w:r>
          </w:p>
          <w:p w14:paraId="1FC26CA0" w14:textId="211D0185" w:rsidR="00E11E36" w:rsidRPr="00885367" w:rsidRDefault="00E11E36" w:rsidP="00E11E36">
            <w:pPr>
              <w:rPr>
                <w:rFonts w:asciiTheme="minorHAnsi" w:hAnsiTheme="minorHAnsi" w:cs="Arial"/>
                <w:sz w:val="22"/>
                <w:szCs w:val="22"/>
                <w:lang w:val="en-IE"/>
              </w:rPr>
            </w:pPr>
            <w:r>
              <w:rPr>
                <w:rFonts w:asciiTheme="minorHAnsi" w:hAnsiTheme="minorHAnsi" w:cs="Arial"/>
                <w:sz w:val="22"/>
                <w:szCs w:val="22"/>
                <w:lang w:val="en-IE"/>
              </w:rPr>
              <w:t>…</w:t>
            </w:r>
          </w:p>
          <w:p w14:paraId="7A567DEE" w14:textId="77777777" w:rsidR="004C7012" w:rsidRPr="004C7012" w:rsidRDefault="004C7012" w:rsidP="004C7012">
            <w:pPr>
              <w:rPr>
                <w:rFonts w:asciiTheme="minorHAnsi" w:hAnsiTheme="minorHAnsi" w:cs="Arial"/>
                <w:sz w:val="22"/>
                <w:szCs w:val="22"/>
              </w:rPr>
            </w:pPr>
            <w:r w:rsidRPr="004C7012">
              <w:rPr>
                <w:rFonts w:asciiTheme="minorHAnsi" w:hAnsiTheme="minorHAnsi" w:cs="Arial"/>
                <w:sz w:val="22"/>
                <w:szCs w:val="22"/>
              </w:rPr>
              <w:lastRenderedPageBreak/>
              <w:t>---GUARANTEE</w:t>
            </w:r>
          </w:p>
          <w:p w14:paraId="632A1695" w14:textId="77777777" w:rsidR="004C7012" w:rsidRPr="004C7012" w:rsidRDefault="004C7012" w:rsidP="004C7012">
            <w:pPr>
              <w:rPr>
                <w:rFonts w:asciiTheme="minorHAnsi" w:hAnsiTheme="minorHAnsi" w:cs="Arial"/>
                <w:sz w:val="22"/>
                <w:szCs w:val="22"/>
              </w:rPr>
            </w:pPr>
            <w:r w:rsidRPr="004C7012">
              <w:rPr>
                <w:rFonts w:asciiTheme="minorHAnsi" w:hAnsiTheme="minorHAnsi" w:cs="Arial"/>
                <w:sz w:val="22"/>
                <w:szCs w:val="22"/>
              </w:rPr>
              <w:tab/>
              <w:t>Sequence number R n..5 R0987</w:t>
            </w:r>
          </w:p>
          <w:p w14:paraId="60B14D89" w14:textId="77777777" w:rsidR="004C7012" w:rsidRPr="004C7012" w:rsidRDefault="004C7012" w:rsidP="004C7012">
            <w:pPr>
              <w:rPr>
                <w:rFonts w:asciiTheme="minorHAnsi" w:hAnsiTheme="minorHAnsi" w:cs="Arial"/>
                <w:sz w:val="22"/>
                <w:szCs w:val="22"/>
              </w:rPr>
            </w:pPr>
            <w:r w:rsidRPr="004C7012">
              <w:rPr>
                <w:rFonts w:asciiTheme="minorHAnsi" w:hAnsiTheme="minorHAnsi" w:cs="Arial"/>
                <w:sz w:val="22"/>
                <w:szCs w:val="22"/>
              </w:rPr>
              <w:tab/>
              <w:t xml:space="preserve">Guarantee type R an1 </w:t>
            </w:r>
            <w:r w:rsidRPr="004C7012">
              <w:rPr>
                <w:rFonts w:asciiTheme="minorHAnsi" w:hAnsiTheme="minorHAnsi" w:cs="Arial"/>
                <w:b/>
                <w:bCs/>
                <w:sz w:val="22"/>
                <w:szCs w:val="22"/>
                <w:highlight w:val="yellow"/>
              </w:rPr>
              <w:t>CL251</w:t>
            </w:r>
            <w:r w:rsidRPr="004C7012">
              <w:rPr>
                <w:rFonts w:asciiTheme="minorHAnsi" w:hAnsiTheme="minorHAnsi" w:cs="Arial"/>
                <w:b/>
                <w:bCs/>
                <w:sz w:val="22"/>
                <w:szCs w:val="22"/>
              </w:rPr>
              <w:t xml:space="preserve"> </w:t>
            </w:r>
            <w:r w:rsidRPr="004C7012">
              <w:rPr>
                <w:rFonts w:asciiTheme="minorHAnsi" w:hAnsiTheme="minorHAnsi" w:cs="Arial"/>
                <w:sz w:val="22"/>
                <w:szCs w:val="22"/>
              </w:rPr>
              <w:t>R0900</w:t>
            </w:r>
          </w:p>
          <w:p w14:paraId="35735B4D" w14:textId="1ED0BD92" w:rsidR="004C7012" w:rsidRDefault="004C7012" w:rsidP="004C7012">
            <w:pPr>
              <w:rPr>
                <w:rFonts w:asciiTheme="minorHAnsi" w:hAnsiTheme="minorHAnsi" w:cs="Arial"/>
                <w:sz w:val="22"/>
                <w:szCs w:val="22"/>
              </w:rPr>
            </w:pPr>
            <w:r w:rsidRPr="004C7012">
              <w:rPr>
                <w:rFonts w:asciiTheme="minorHAnsi" w:hAnsiTheme="minorHAnsi" w:cs="Arial"/>
                <w:sz w:val="22"/>
                <w:szCs w:val="22"/>
              </w:rPr>
              <w:tab/>
            </w:r>
            <w:proofErr w:type="gramStart"/>
            <w:r w:rsidRPr="004C7012">
              <w:rPr>
                <w:rFonts w:asciiTheme="minorHAnsi" w:hAnsiTheme="minorHAnsi" w:cs="Arial"/>
                <w:sz w:val="22"/>
                <w:szCs w:val="22"/>
              </w:rPr>
              <w:t>Other</w:t>
            </w:r>
            <w:proofErr w:type="gramEnd"/>
            <w:r w:rsidRPr="004C7012">
              <w:rPr>
                <w:rFonts w:asciiTheme="minorHAnsi" w:hAnsiTheme="minorHAnsi" w:cs="Arial"/>
                <w:sz w:val="22"/>
                <w:szCs w:val="22"/>
              </w:rPr>
              <w:t xml:space="preserve"> guarantee reference D an..35 C0130</w:t>
            </w:r>
          </w:p>
          <w:p w14:paraId="0F2923B1" w14:textId="77777777" w:rsidR="00326643" w:rsidRPr="00326643" w:rsidRDefault="00326643" w:rsidP="00326643">
            <w:pPr>
              <w:rPr>
                <w:rFonts w:asciiTheme="minorHAnsi" w:hAnsiTheme="minorHAnsi" w:cs="Arial"/>
                <w:sz w:val="22"/>
                <w:szCs w:val="22"/>
              </w:rPr>
            </w:pPr>
            <w:r w:rsidRPr="00326643">
              <w:rPr>
                <w:rFonts w:asciiTheme="minorHAnsi" w:hAnsiTheme="minorHAnsi" w:cs="Arial"/>
                <w:sz w:val="22"/>
                <w:szCs w:val="22"/>
              </w:rPr>
              <w:t>------GUARANTEE REFERENCE</w:t>
            </w:r>
          </w:p>
          <w:p w14:paraId="384B0396" w14:textId="77777777" w:rsidR="00326643" w:rsidRPr="00326643" w:rsidRDefault="00326643" w:rsidP="00326643">
            <w:pPr>
              <w:rPr>
                <w:rFonts w:asciiTheme="minorHAnsi" w:hAnsiTheme="minorHAnsi" w:cs="Arial"/>
                <w:sz w:val="22"/>
                <w:szCs w:val="22"/>
              </w:rPr>
            </w:pPr>
            <w:r w:rsidRPr="00326643">
              <w:rPr>
                <w:rFonts w:asciiTheme="minorHAnsi" w:hAnsiTheme="minorHAnsi" w:cs="Arial"/>
                <w:sz w:val="22"/>
                <w:szCs w:val="22"/>
              </w:rPr>
              <w:tab/>
              <w:t>Sequence number R n..5 R0987</w:t>
            </w:r>
          </w:p>
          <w:p w14:paraId="7F970A61" w14:textId="5EF07020" w:rsidR="00326643" w:rsidRPr="00326643" w:rsidRDefault="00326643" w:rsidP="00326643">
            <w:pPr>
              <w:rPr>
                <w:rFonts w:asciiTheme="minorHAnsi" w:hAnsiTheme="minorHAnsi" w:cs="Arial"/>
                <w:sz w:val="22"/>
                <w:szCs w:val="22"/>
              </w:rPr>
            </w:pPr>
            <w:r w:rsidRPr="00326643">
              <w:rPr>
                <w:rFonts w:asciiTheme="minorHAnsi" w:hAnsiTheme="minorHAnsi" w:cs="Arial"/>
                <w:sz w:val="22"/>
                <w:szCs w:val="22"/>
              </w:rPr>
              <w:tab/>
              <w:t xml:space="preserve">GRN D an..24 </w:t>
            </w:r>
            <w:r w:rsidRPr="00CD771E">
              <w:rPr>
                <w:rFonts w:asciiTheme="minorHAnsi" w:hAnsiTheme="minorHAnsi" w:cs="Arial"/>
                <w:b/>
                <w:bCs/>
                <w:sz w:val="22"/>
                <w:szCs w:val="22"/>
                <w:highlight w:val="yellow"/>
              </w:rPr>
              <w:t>C0086</w:t>
            </w:r>
            <w:r w:rsidRPr="00CD771E">
              <w:rPr>
                <w:rFonts w:asciiTheme="minorHAnsi" w:hAnsiTheme="minorHAnsi" w:cs="Arial"/>
                <w:b/>
                <w:bCs/>
                <w:sz w:val="22"/>
                <w:szCs w:val="22"/>
              </w:rPr>
              <w:t xml:space="preserve"> </w:t>
            </w:r>
            <w:r w:rsidRPr="00326643">
              <w:rPr>
                <w:rFonts w:asciiTheme="minorHAnsi" w:hAnsiTheme="minorHAnsi" w:cs="Arial"/>
                <w:sz w:val="22"/>
                <w:szCs w:val="22"/>
              </w:rPr>
              <w:t>G0002</w:t>
            </w:r>
            <w:r>
              <w:rPr>
                <w:rFonts w:asciiTheme="minorHAnsi" w:hAnsiTheme="minorHAnsi" w:cs="Arial"/>
                <w:sz w:val="22"/>
                <w:szCs w:val="22"/>
              </w:rPr>
              <w:t xml:space="preserve"> </w:t>
            </w:r>
            <w:r w:rsidRPr="00326643">
              <w:rPr>
                <w:rFonts w:asciiTheme="minorHAnsi" w:hAnsiTheme="minorHAnsi" w:cs="Arial"/>
                <w:sz w:val="22"/>
                <w:szCs w:val="22"/>
              </w:rPr>
              <w:t>R0318</w:t>
            </w:r>
          </w:p>
          <w:p w14:paraId="2E14B1D5" w14:textId="31968D31" w:rsidR="00326643" w:rsidRPr="00326643" w:rsidRDefault="00326643" w:rsidP="00326643">
            <w:pPr>
              <w:rPr>
                <w:rFonts w:asciiTheme="minorHAnsi" w:hAnsiTheme="minorHAnsi" w:cs="Arial"/>
                <w:sz w:val="22"/>
                <w:szCs w:val="22"/>
              </w:rPr>
            </w:pPr>
            <w:r w:rsidRPr="00326643">
              <w:rPr>
                <w:rFonts w:asciiTheme="minorHAnsi" w:hAnsiTheme="minorHAnsi" w:cs="Arial"/>
                <w:sz w:val="22"/>
                <w:szCs w:val="22"/>
              </w:rPr>
              <w:tab/>
              <w:t>Access code D an..4 C0086</w:t>
            </w:r>
            <w:r>
              <w:rPr>
                <w:rFonts w:asciiTheme="minorHAnsi" w:hAnsiTheme="minorHAnsi" w:cs="Arial"/>
                <w:sz w:val="22"/>
                <w:szCs w:val="22"/>
              </w:rPr>
              <w:t xml:space="preserve"> </w:t>
            </w:r>
            <w:r w:rsidRPr="00326643">
              <w:rPr>
                <w:rFonts w:asciiTheme="minorHAnsi" w:hAnsiTheme="minorHAnsi" w:cs="Arial"/>
                <w:sz w:val="22"/>
                <w:szCs w:val="22"/>
              </w:rPr>
              <w:t>E1118</w:t>
            </w:r>
          </w:p>
          <w:p w14:paraId="1FF948C1" w14:textId="34911AFB" w:rsidR="00326643" w:rsidRPr="00326643" w:rsidRDefault="00326643" w:rsidP="00326643">
            <w:pPr>
              <w:rPr>
                <w:rFonts w:asciiTheme="minorHAnsi" w:hAnsiTheme="minorHAnsi" w:cs="Arial"/>
                <w:sz w:val="22"/>
                <w:szCs w:val="22"/>
              </w:rPr>
            </w:pPr>
            <w:r w:rsidRPr="00326643">
              <w:rPr>
                <w:rFonts w:asciiTheme="minorHAnsi" w:hAnsiTheme="minorHAnsi" w:cs="Arial"/>
                <w:sz w:val="22"/>
                <w:szCs w:val="22"/>
              </w:rPr>
              <w:tab/>
              <w:t xml:space="preserve">Amount to be covered </w:t>
            </w:r>
            <w:proofErr w:type="spellStart"/>
            <w:r w:rsidRPr="00326643">
              <w:rPr>
                <w:rFonts w:asciiTheme="minorHAnsi" w:hAnsiTheme="minorHAnsi" w:cs="Arial"/>
                <w:sz w:val="22"/>
                <w:szCs w:val="22"/>
              </w:rPr>
              <w:t>O n</w:t>
            </w:r>
            <w:proofErr w:type="spellEnd"/>
            <w:r w:rsidRPr="00326643">
              <w:rPr>
                <w:rFonts w:asciiTheme="minorHAnsi" w:hAnsiTheme="minorHAnsi" w:cs="Arial"/>
                <w:sz w:val="22"/>
                <w:szCs w:val="22"/>
              </w:rPr>
              <w:t>..16,2 B2101</w:t>
            </w:r>
            <w:r>
              <w:rPr>
                <w:rFonts w:asciiTheme="minorHAnsi" w:hAnsiTheme="minorHAnsi" w:cs="Arial"/>
                <w:sz w:val="22"/>
                <w:szCs w:val="22"/>
              </w:rPr>
              <w:t xml:space="preserve"> </w:t>
            </w:r>
            <w:r w:rsidRPr="00326643">
              <w:rPr>
                <w:rFonts w:asciiTheme="minorHAnsi" w:hAnsiTheme="minorHAnsi" w:cs="Arial"/>
                <w:sz w:val="22"/>
                <w:szCs w:val="22"/>
              </w:rPr>
              <w:t>R0021</w:t>
            </w:r>
          </w:p>
          <w:p w14:paraId="2459A1E3" w14:textId="73414A22" w:rsidR="0027594C" w:rsidRDefault="00326643" w:rsidP="00326643">
            <w:pPr>
              <w:rPr>
                <w:rFonts w:asciiTheme="minorHAnsi" w:hAnsiTheme="minorHAnsi" w:cs="Arial"/>
                <w:sz w:val="22"/>
                <w:szCs w:val="22"/>
              </w:rPr>
            </w:pPr>
            <w:r w:rsidRPr="00326643">
              <w:rPr>
                <w:rFonts w:asciiTheme="minorHAnsi" w:hAnsiTheme="minorHAnsi" w:cs="Arial"/>
                <w:sz w:val="22"/>
                <w:szCs w:val="22"/>
              </w:rPr>
              <w:tab/>
              <w:t>Currency O a3 CL048 B1898</w:t>
            </w:r>
            <w:r>
              <w:rPr>
                <w:rFonts w:asciiTheme="minorHAnsi" w:hAnsiTheme="minorHAnsi" w:cs="Arial"/>
                <w:sz w:val="22"/>
                <w:szCs w:val="22"/>
              </w:rPr>
              <w:t xml:space="preserve"> </w:t>
            </w:r>
            <w:r w:rsidRPr="00326643">
              <w:rPr>
                <w:rFonts w:asciiTheme="minorHAnsi" w:hAnsiTheme="minorHAnsi" w:cs="Arial"/>
                <w:sz w:val="22"/>
                <w:szCs w:val="22"/>
              </w:rPr>
              <w:t>B2101</w:t>
            </w:r>
          </w:p>
          <w:p w14:paraId="2AC5FDC7" w14:textId="45CAAC91" w:rsidR="00E11E36" w:rsidRDefault="00E11E36" w:rsidP="00326643">
            <w:pPr>
              <w:rPr>
                <w:rFonts w:asciiTheme="minorHAnsi" w:hAnsiTheme="minorHAnsi" w:cs="Arial"/>
                <w:sz w:val="22"/>
                <w:szCs w:val="22"/>
              </w:rPr>
            </w:pPr>
            <w:r>
              <w:rPr>
                <w:rFonts w:asciiTheme="minorHAnsi" w:hAnsiTheme="minorHAnsi" w:cs="Arial"/>
                <w:sz w:val="22"/>
                <w:szCs w:val="22"/>
              </w:rPr>
              <w:t>…</w:t>
            </w:r>
          </w:p>
          <w:p w14:paraId="0B4B1936" w14:textId="7E09806D" w:rsidR="00E11E36" w:rsidRDefault="00E11E36" w:rsidP="00326643">
            <w:pPr>
              <w:rPr>
                <w:rFonts w:asciiTheme="minorHAnsi" w:hAnsiTheme="minorHAnsi" w:cs="Arial"/>
                <w:sz w:val="22"/>
                <w:szCs w:val="22"/>
              </w:rPr>
            </w:pPr>
            <w:r>
              <w:rPr>
                <w:rFonts w:asciiTheme="minorHAnsi" w:hAnsiTheme="minorHAnsi" w:cs="Arial"/>
                <w:sz w:val="22"/>
                <w:szCs w:val="22"/>
              </w:rPr>
              <w:t>…</w:t>
            </w:r>
          </w:p>
          <w:p w14:paraId="3FCF1061" w14:textId="05B424B2" w:rsidR="0027594C" w:rsidRPr="00037B6A" w:rsidRDefault="0027594C" w:rsidP="00326643">
            <w:pPr>
              <w:rPr>
                <w:rFonts w:asciiTheme="minorHAnsi" w:hAnsiTheme="minorHAnsi" w:cs="Arial"/>
                <w:i/>
                <w:iCs/>
                <w:sz w:val="22"/>
                <w:szCs w:val="22"/>
              </w:rPr>
            </w:pPr>
          </w:p>
          <w:p w14:paraId="6AF070C4" w14:textId="04DFA267" w:rsidR="0027594C" w:rsidRPr="00037B6A" w:rsidRDefault="00B32ADC" w:rsidP="00326643">
            <w:pPr>
              <w:rPr>
                <w:rFonts w:asciiTheme="minorHAnsi" w:hAnsiTheme="minorHAnsi" w:cs="Arial"/>
                <w:i/>
                <w:iCs/>
                <w:sz w:val="22"/>
                <w:szCs w:val="22"/>
              </w:rPr>
            </w:pPr>
            <w:r w:rsidRPr="00B32ADC">
              <w:rPr>
                <w:rFonts w:asciiTheme="minorHAnsi" w:hAnsiTheme="minorHAnsi" w:cs="Arial"/>
                <w:b/>
                <w:bCs/>
                <w:i/>
                <w:iCs/>
                <w:sz w:val="22"/>
                <w:szCs w:val="22"/>
                <w:u w:val="single"/>
              </w:rPr>
              <w:t>Note:</w:t>
            </w:r>
            <w:r>
              <w:rPr>
                <w:rFonts w:asciiTheme="minorHAnsi" w:hAnsiTheme="minorHAnsi" w:cs="Arial"/>
                <w:i/>
                <w:iCs/>
                <w:sz w:val="22"/>
                <w:szCs w:val="22"/>
              </w:rPr>
              <w:t xml:space="preserve"> </w:t>
            </w:r>
            <w:r w:rsidR="00037B6A" w:rsidRPr="00037B6A">
              <w:rPr>
                <w:rFonts w:asciiTheme="minorHAnsi" w:hAnsiTheme="minorHAnsi" w:cs="Arial"/>
                <w:i/>
                <w:iCs/>
                <w:sz w:val="22"/>
                <w:szCs w:val="22"/>
              </w:rPr>
              <w:t xml:space="preserve">The structure is the same for messages IE013 and IE029.  </w:t>
            </w:r>
          </w:p>
          <w:p w14:paraId="56ACFD07" w14:textId="1AB1824E" w:rsidR="00037B6A" w:rsidRDefault="00037B6A" w:rsidP="00326643">
            <w:pPr>
              <w:rPr>
                <w:rFonts w:asciiTheme="minorHAnsi" w:hAnsiTheme="minorHAnsi" w:cs="Arial"/>
                <w:sz w:val="22"/>
                <w:szCs w:val="22"/>
              </w:rPr>
            </w:pPr>
          </w:p>
          <w:p w14:paraId="26E0A4EF" w14:textId="77777777" w:rsidR="00B32ADC" w:rsidRDefault="00B32ADC" w:rsidP="00326643">
            <w:pPr>
              <w:rPr>
                <w:rFonts w:asciiTheme="minorHAnsi" w:hAnsiTheme="minorHAnsi" w:cs="Arial"/>
                <w:sz w:val="22"/>
                <w:szCs w:val="22"/>
              </w:rPr>
            </w:pPr>
          </w:p>
          <w:p w14:paraId="49A796A9" w14:textId="67F466A0" w:rsidR="00885367" w:rsidRDefault="00885367" w:rsidP="00326643">
            <w:pPr>
              <w:rPr>
                <w:rFonts w:asciiTheme="minorHAnsi" w:hAnsiTheme="minorHAnsi" w:cs="Arial"/>
                <w:sz w:val="22"/>
                <w:szCs w:val="22"/>
              </w:rPr>
            </w:pPr>
            <w:r>
              <w:rPr>
                <w:rFonts w:asciiTheme="minorHAnsi" w:hAnsiTheme="minorHAnsi" w:cs="Arial"/>
                <w:sz w:val="22"/>
                <w:szCs w:val="22"/>
              </w:rPr>
              <w:t xml:space="preserve">The values of </w:t>
            </w:r>
            <w:r w:rsidRPr="00885367">
              <w:rPr>
                <w:rFonts w:asciiTheme="minorHAnsi" w:hAnsiTheme="minorHAnsi" w:cs="Arial"/>
                <w:b/>
                <w:bCs/>
                <w:sz w:val="22"/>
                <w:szCs w:val="22"/>
                <w:u w:val="single"/>
              </w:rPr>
              <w:t>CL251</w:t>
            </w:r>
            <w:r w:rsidR="00037B6A" w:rsidRPr="00885367">
              <w:rPr>
                <w:rFonts w:asciiTheme="minorHAnsi" w:hAnsiTheme="minorHAnsi" w:cs="Arial"/>
                <w:b/>
                <w:bCs/>
                <w:sz w:val="22"/>
                <w:szCs w:val="22"/>
                <w:lang w:val="en-IE"/>
              </w:rPr>
              <w:t xml:space="preserve">- </w:t>
            </w:r>
            <w:proofErr w:type="spellStart"/>
            <w:r w:rsidR="00037B6A" w:rsidRPr="00885367">
              <w:rPr>
                <w:rFonts w:asciiTheme="minorHAnsi" w:hAnsiTheme="minorHAnsi" w:cs="Arial"/>
                <w:b/>
                <w:bCs/>
                <w:sz w:val="22"/>
                <w:szCs w:val="22"/>
                <w:lang w:val="en-IE"/>
              </w:rPr>
              <w:t>GuaranteeType</w:t>
            </w:r>
            <w:proofErr w:type="spellEnd"/>
            <w:r w:rsidR="00037B6A">
              <w:rPr>
                <w:rFonts w:asciiTheme="minorHAnsi" w:hAnsiTheme="minorHAnsi" w:cs="Arial"/>
                <w:sz w:val="22"/>
                <w:szCs w:val="22"/>
              </w:rPr>
              <w:t xml:space="preserve"> </w:t>
            </w:r>
            <w:r>
              <w:rPr>
                <w:rFonts w:asciiTheme="minorHAnsi" w:hAnsiTheme="minorHAnsi" w:cs="Arial"/>
                <w:sz w:val="22"/>
                <w:szCs w:val="22"/>
              </w:rPr>
              <w:t xml:space="preserve">are presented in the following table: </w:t>
            </w:r>
          </w:p>
          <w:p w14:paraId="08CAE420" w14:textId="77777777" w:rsidR="000157E9" w:rsidRDefault="000157E9" w:rsidP="008868CA">
            <w:pPr>
              <w:rPr>
                <w:rFonts w:asciiTheme="minorHAnsi" w:hAnsiTheme="minorHAnsi" w:cs="Arial"/>
                <w:sz w:val="22"/>
                <w:szCs w:val="22"/>
              </w:rPr>
            </w:pPr>
          </w:p>
          <w:tbl>
            <w:tblPr>
              <w:tblStyle w:val="GridTable5Dark-Accent11"/>
              <w:tblW w:w="8759" w:type="dxa"/>
              <w:jc w:val="center"/>
              <w:tblLook w:val="04A0" w:firstRow="1" w:lastRow="0" w:firstColumn="1" w:lastColumn="0" w:noHBand="0" w:noVBand="1"/>
            </w:tblPr>
            <w:tblGrid>
              <w:gridCol w:w="1613"/>
              <w:gridCol w:w="1907"/>
              <w:gridCol w:w="1197"/>
              <w:gridCol w:w="4042"/>
            </w:tblGrid>
            <w:tr w:rsidR="004C7012" w:rsidRPr="004C7012" w14:paraId="3D0CF470" w14:textId="77777777" w:rsidTr="000A0ABF">
              <w:trPr>
                <w:cnfStyle w:val="100000000000" w:firstRow="1" w:lastRow="0" w:firstColumn="0" w:lastColumn="0" w:oddVBand="0" w:evenVBand="0" w:oddHBand="0"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1613" w:type="dxa"/>
                  <w:noWrap/>
                </w:tcPr>
                <w:p w14:paraId="7DA42CCC" w14:textId="3498BF89" w:rsidR="004C7012" w:rsidRPr="004C5FA4" w:rsidRDefault="004C5FA4" w:rsidP="00066DF7">
                  <w:pPr>
                    <w:rPr>
                      <w:rFonts w:ascii="Calibri" w:hAnsi="Calibri" w:cs="Calibri"/>
                      <w:sz w:val="22"/>
                      <w:szCs w:val="22"/>
                    </w:rPr>
                  </w:pPr>
                  <w:r w:rsidRPr="004C5FA4">
                    <w:rPr>
                      <w:rFonts w:ascii="Calibri" w:hAnsi="Calibri" w:cs="Calibri"/>
                      <w:sz w:val="22"/>
                      <w:szCs w:val="22"/>
                    </w:rPr>
                    <w:t>n</w:t>
                  </w:r>
                  <w:r w:rsidRPr="004C5FA4">
                    <w:rPr>
                      <w:sz w:val="22"/>
                      <w:szCs w:val="22"/>
                    </w:rPr>
                    <w:t>ame</w:t>
                  </w:r>
                </w:p>
              </w:tc>
              <w:tc>
                <w:tcPr>
                  <w:tcW w:w="1907" w:type="dxa"/>
                  <w:noWrap/>
                </w:tcPr>
                <w:p w14:paraId="1E578326" w14:textId="1E858529" w:rsidR="004C7012" w:rsidRPr="004C5FA4" w:rsidRDefault="004C5FA4" w:rsidP="00066DF7">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proofErr w:type="spellStart"/>
                  <w:r w:rsidRPr="004C5FA4">
                    <w:rPr>
                      <w:rFonts w:ascii="Calibri" w:hAnsi="Calibri" w:cs="Calibri"/>
                      <w:sz w:val="22"/>
                      <w:szCs w:val="22"/>
                    </w:rPr>
                    <w:t>codelistNumber</w:t>
                  </w:r>
                  <w:proofErr w:type="spellEnd"/>
                </w:p>
              </w:tc>
              <w:tc>
                <w:tcPr>
                  <w:tcW w:w="1197" w:type="dxa"/>
                  <w:noWrap/>
                </w:tcPr>
                <w:p w14:paraId="1E4F1828" w14:textId="44B84061" w:rsidR="004C7012" w:rsidRPr="004C5FA4" w:rsidRDefault="004C5FA4" w:rsidP="00066DF7">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proofErr w:type="spellStart"/>
                  <w:r w:rsidRPr="004C5FA4">
                    <w:rPr>
                      <w:rFonts w:ascii="Calibri" w:hAnsi="Calibri" w:cs="Calibri"/>
                      <w:sz w:val="22"/>
                      <w:szCs w:val="22"/>
                    </w:rPr>
                    <w:t>dataItem</w:t>
                  </w:r>
                  <w:proofErr w:type="spellEnd"/>
                </w:p>
              </w:tc>
              <w:tc>
                <w:tcPr>
                  <w:tcW w:w="4042" w:type="dxa"/>
                </w:tcPr>
                <w:p w14:paraId="5223A8BB" w14:textId="3C27324A" w:rsidR="004C7012" w:rsidRPr="004C5FA4" w:rsidRDefault="004C5FA4" w:rsidP="00066DF7">
                  <w:pP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sidRPr="004C5FA4">
                    <w:rPr>
                      <w:rFonts w:ascii="Calibri" w:hAnsi="Calibri" w:cs="Calibri"/>
                      <w:sz w:val="22"/>
                      <w:szCs w:val="22"/>
                    </w:rPr>
                    <w:t>description</w:t>
                  </w:r>
                </w:p>
              </w:tc>
            </w:tr>
            <w:tr w:rsidR="004C5FA4" w:rsidRPr="004C7012" w14:paraId="1C703958" w14:textId="77777777" w:rsidTr="000A0AB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tcPr>
                <w:p w14:paraId="2ED6E408" w14:textId="05A68E6E"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tcPr>
                <w:p w14:paraId="04F6DB94" w14:textId="61B2CBBB" w:rsidR="004C5FA4" w:rsidRPr="00490379" w:rsidRDefault="004C5FA4" w:rsidP="004C5FA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tcPr>
                <w:p w14:paraId="0D5279FC" w14:textId="233EA080" w:rsidR="004C5FA4" w:rsidRPr="00490379"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0</w:t>
                  </w:r>
                </w:p>
              </w:tc>
              <w:tc>
                <w:tcPr>
                  <w:tcW w:w="4042" w:type="dxa"/>
                </w:tcPr>
                <w:p w14:paraId="301E7B62" w14:textId="34A000A1" w:rsidR="004C5FA4" w:rsidRPr="004C5FA4"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Guarantee waiver</w:t>
                  </w:r>
                </w:p>
              </w:tc>
            </w:tr>
            <w:tr w:rsidR="004C5FA4" w:rsidRPr="004C7012" w14:paraId="0C48A1D1" w14:textId="77777777" w:rsidTr="000A0ABF">
              <w:trPr>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4E31F495"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6D80CA19" w14:textId="77777777" w:rsidR="004C5FA4" w:rsidRPr="00490379" w:rsidRDefault="004C5FA4" w:rsidP="004C5FA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00D61659" w14:textId="77777777" w:rsidR="004C5FA4" w:rsidRPr="00490379"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1</w:t>
                  </w:r>
                </w:p>
              </w:tc>
              <w:tc>
                <w:tcPr>
                  <w:tcW w:w="4042" w:type="dxa"/>
                  <w:hideMark/>
                </w:tcPr>
                <w:p w14:paraId="72D91006" w14:textId="44716F0F" w:rsidR="004C5FA4" w:rsidRPr="004C5FA4"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Comprehensive guarantee</w:t>
                  </w:r>
                </w:p>
              </w:tc>
            </w:tr>
            <w:tr w:rsidR="004C5FA4" w:rsidRPr="004C7012" w14:paraId="0B10699E" w14:textId="77777777" w:rsidTr="000A0AB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794A16B1"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2A55901E" w14:textId="77777777" w:rsidR="004C5FA4" w:rsidRPr="00490379" w:rsidRDefault="004C5FA4" w:rsidP="004C5FA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2F86A6A4" w14:textId="77777777" w:rsidR="004C5FA4" w:rsidRPr="00490379"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2</w:t>
                  </w:r>
                </w:p>
              </w:tc>
              <w:tc>
                <w:tcPr>
                  <w:tcW w:w="4042" w:type="dxa"/>
                  <w:hideMark/>
                </w:tcPr>
                <w:p w14:paraId="1771FD55" w14:textId="45294D13" w:rsidR="004C5FA4" w:rsidRPr="004C5FA4"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Individual guarantee in the form of an undertaking by a guarantor</w:t>
                  </w:r>
                </w:p>
              </w:tc>
            </w:tr>
            <w:tr w:rsidR="004C5FA4" w:rsidRPr="004C7012" w14:paraId="7836C0FC" w14:textId="77777777" w:rsidTr="000A0ABF">
              <w:trPr>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4C5A69CF"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439A0A8F" w14:textId="77777777" w:rsidR="004C5FA4" w:rsidRPr="00490379" w:rsidRDefault="004C5FA4" w:rsidP="004C5FA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0793E585" w14:textId="77777777" w:rsidR="004C5FA4" w:rsidRPr="00490379"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3</w:t>
                  </w:r>
                </w:p>
              </w:tc>
              <w:tc>
                <w:tcPr>
                  <w:tcW w:w="4042" w:type="dxa"/>
                  <w:hideMark/>
                </w:tcPr>
                <w:p w14:paraId="4E99AAB5" w14:textId="753156FD" w:rsidR="004C5FA4" w:rsidRPr="004C5FA4"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Individual guarantee in cash or other means of payment recognised by the customs authorities as being equivalent to a cash deposit, made in euro or in the currency of the Member State in which the guarantee is registered.</w:t>
                  </w:r>
                </w:p>
              </w:tc>
            </w:tr>
            <w:tr w:rsidR="004C5FA4" w:rsidRPr="004C7012" w14:paraId="32088543" w14:textId="77777777" w:rsidTr="000A0AB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0DB2B90E"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1C720190" w14:textId="77777777" w:rsidR="004C5FA4" w:rsidRPr="00490379" w:rsidRDefault="004C5FA4" w:rsidP="004C5FA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5CB2C2FC" w14:textId="77777777" w:rsidR="004C5FA4" w:rsidRPr="00490379"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4</w:t>
                  </w:r>
                </w:p>
              </w:tc>
              <w:tc>
                <w:tcPr>
                  <w:tcW w:w="4042" w:type="dxa"/>
                  <w:hideMark/>
                </w:tcPr>
                <w:p w14:paraId="7F4FC369" w14:textId="29CB7A98" w:rsidR="004C5FA4" w:rsidRPr="004C5FA4"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Individual guarantee in the form of vouchers</w:t>
                  </w:r>
                </w:p>
              </w:tc>
            </w:tr>
            <w:tr w:rsidR="004C5FA4" w:rsidRPr="004C7012" w14:paraId="6DB4EBD9" w14:textId="77777777" w:rsidTr="000A0ABF">
              <w:trPr>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1545DF01"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3488F75D" w14:textId="77777777" w:rsidR="004C5FA4" w:rsidRPr="00490379" w:rsidRDefault="004C5FA4" w:rsidP="004C5FA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05868800" w14:textId="77777777" w:rsidR="004C5FA4" w:rsidRPr="00490379"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5</w:t>
                  </w:r>
                </w:p>
              </w:tc>
              <w:tc>
                <w:tcPr>
                  <w:tcW w:w="4042" w:type="dxa"/>
                  <w:hideMark/>
                </w:tcPr>
                <w:p w14:paraId="721D6B93" w14:textId="28E23FFC" w:rsidR="004C5FA4" w:rsidRPr="004C5FA4"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Guarantee waiver where the amount of import or export duty to be secured does not exceed the statistical value threshold for declarations laid down in accordance with Article 3(4) of Regulation (EC) No 471/2009</w:t>
                  </w:r>
                </w:p>
              </w:tc>
            </w:tr>
            <w:tr w:rsidR="004C5FA4" w:rsidRPr="004C7012" w14:paraId="10FA46EE" w14:textId="77777777" w:rsidTr="000A0AB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7404E364"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7A9465BE" w14:textId="77777777" w:rsidR="004C5FA4" w:rsidRPr="00490379" w:rsidRDefault="004C5FA4" w:rsidP="004C5FA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2A1011F3" w14:textId="77777777" w:rsidR="004C5FA4" w:rsidRPr="00490379"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8</w:t>
                  </w:r>
                </w:p>
              </w:tc>
              <w:tc>
                <w:tcPr>
                  <w:tcW w:w="4042" w:type="dxa"/>
                  <w:hideMark/>
                </w:tcPr>
                <w:p w14:paraId="5DDD61B5" w14:textId="38D260D5" w:rsidR="004C5FA4" w:rsidRPr="004C5FA4"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Guarantee not required for certain public bodies</w:t>
                  </w:r>
                </w:p>
              </w:tc>
            </w:tr>
            <w:tr w:rsidR="004C5FA4" w:rsidRPr="004C7012" w14:paraId="37B16D8A" w14:textId="77777777" w:rsidTr="000A0ABF">
              <w:trPr>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34E95103"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75D5A6F8" w14:textId="77777777" w:rsidR="004C5FA4" w:rsidRPr="00490379" w:rsidRDefault="004C5FA4" w:rsidP="004C5FA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207371DB" w14:textId="77777777" w:rsidR="004C5FA4" w:rsidRPr="00490379"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9</w:t>
                  </w:r>
                </w:p>
              </w:tc>
              <w:tc>
                <w:tcPr>
                  <w:tcW w:w="4042" w:type="dxa"/>
                  <w:hideMark/>
                </w:tcPr>
                <w:p w14:paraId="415D69D2" w14:textId="33D70F64" w:rsidR="004C5FA4" w:rsidRPr="004C5FA4"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Individual guarantee with multiple usage (for CTC only)</w:t>
                  </w:r>
                </w:p>
              </w:tc>
            </w:tr>
            <w:tr w:rsidR="004C5FA4" w:rsidRPr="004C7012" w14:paraId="3EBFB62B" w14:textId="77777777" w:rsidTr="000A0AB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16C9886B"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4C8326BE" w14:textId="77777777" w:rsidR="004C5FA4" w:rsidRPr="00490379" w:rsidRDefault="004C5FA4" w:rsidP="004C5FA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5E7237DD" w14:textId="77777777" w:rsidR="004C5FA4" w:rsidRPr="00490379"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A</w:t>
                  </w:r>
                </w:p>
              </w:tc>
              <w:tc>
                <w:tcPr>
                  <w:tcW w:w="4042" w:type="dxa"/>
                  <w:hideMark/>
                </w:tcPr>
                <w:p w14:paraId="54077FD3" w14:textId="2F69FEF9" w:rsidR="004C5FA4" w:rsidRPr="004C5FA4"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Guarantee waiver by agreement</w:t>
                  </w:r>
                </w:p>
              </w:tc>
            </w:tr>
            <w:tr w:rsidR="004C5FA4" w:rsidRPr="004C7012" w14:paraId="5ACD0590" w14:textId="77777777" w:rsidTr="000A0ABF">
              <w:trPr>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67D9F274" w14:textId="77777777"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2F373AE3" w14:textId="77777777" w:rsidR="004C5FA4" w:rsidRPr="00490379" w:rsidRDefault="004C5FA4" w:rsidP="004C5FA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CL251</w:t>
                  </w:r>
                </w:p>
              </w:tc>
              <w:tc>
                <w:tcPr>
                  <w:tcW w:w="1197" w:type="dxa"/>
                  <w:noWrap/>
                  <w:hideMark/>
                </w:tcPr>
                <w:p w14:paraId="74DADBC5" w14:textId="77777777" w:rsidR="004C5FA4" w:rsidRPr="00490379"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90379">
                    <w:rPr>
                      <w:rFonts w:ascii="Calibri" w:hAnsi="Calibri" w:cs="Calibri"/>
                      <w:color w:val="000000"/>
                      <w:sz w:val="18"/>
                      <w:szCs w:val="18"/>
                    </w:rPr>
                    <w:t>B</w:t>
                  </w:r>
                </w:p>
              </w:tc>
              <w:tc>
                <w:tcPr>
                  <w:tcW w:w="4042" w:type="dxa"/>
                  <w:hideMark/>
                </w:tcPr>
                <w:p w14:paraId="01F97A14" w14:textId="16E83E6A" w:rsidR="004C5FA4" w:rsidRPr="004C5FA4" w:rsidRDefault="004C5FA4" w:rsidP="004C5FA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Guarantee for goods dispatched under TIR procedure</w:t>
                  </w:r>
                </w:p>
              </w:tc>
            </w:tr>
            <w:tr w:rsidR="004C5FA4" w:rsidRPr="004C7012" w14:paraId="61BA9A0C" w14:textId="77777777" w:rsidTr="000A0AB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613" w:type="dxa"/>
                  <w:noWrap/>
                  <w:hideMark/>
                </w:tcPr>
                <w:p w14:paraId="73F3A26A" w14:textId="2FD56DEC" w:rsidR="004C5FA4" w:rsidRPr="004C5FA4" w:rsidRDefault="004C5FA4" w:rsidP="004C5FA4">
                  <w:pPr>
                    <w:rPr>
                      <w:rFonts w:ascii="Calibri" w:hAnsi="Calibri" w:cs="Calibri"/>
                      <w:sz w:val="18"/>
                      <w:szCs w:val="18"/>
                    </w:rPr>
                  </w:pPr>
                  <w:proofErr w:type="spellStart"/>
                  <w:r w:rsidRPr="004C5FA4">
                    <w:rPr>
                      <w:rFonts w:ascii="Calibri" w:hAnsi="Calibri" w:cs="Calibri"/>
                      <w:sz w:val="18"/>
                      <w:szCs w:val="18"/>
                    </w:rPr>
                    <w:t>GuaranteeType</w:t>
                  </w:r>
                  <w:proofErr w:type="spellEnd"/>
                </w:p>
              </w:tc>
              <w:tc>
                <w:tcPr>
                  <w:tcW w:w="1907" w:type="dxa"/>
                  <w:noWrap/>
                  <w:hideMark/>
                </w:tcPr>
                <w:p w14:paraId="64AAAC60" w14:textId="77777777" w:rsidR="004C5FA4" w:rsidRPr="004C5FA4" w:rsidRDefault="004C5FA4" w:rsidP="004C5FA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CL251</w:t>
                  </w:r>
                </w:p>
              </w:tc>
              <w:tc>
                <w:tcPr>
                  <w:tcW w:w="1197" w:type="dxa"/>
                  <w:noWrap/>
                  <w:hideMark/>
                </w:tcPr>
                <w:p w14:paraId="02A3C010" w14:textId="77777777" w:rsidR="004C5FA4" w:rsidRPr="004C5FA4"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J</w:t>
                  </w:r>
                </w:p>
              </w:tc>
              <w:tc>
                <w:tcPr>
                  <w:tcW w:w="4042" w:type="dxa"/>
                  <w:hideMark/>
                </w:tcPr>
                <w:p w14:paraId="623D38D8" w14:textId="2C51C17A" w:rsidR="004C5FA4" w:rsidRPr="004C5FA4" w:rsidRDefault="004C5FA4" w:rsidP="004C5FA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4C5FA4">
                    <w:rPr>
                      <w:rFonts w:ascii="Calibri" w:hAnsi="Calibri" w:cs="Calibri"/>
                      <w:color w:val="000000"/>
                      <w:sz w:val="18"/>
                      <w:szCs w:val="18"/>
                    </w:rPr>
                    <w:t>Guarantee not required for the journey between customs office of departure and customs office of transit - Article 10(2)(b) of the Convention of 20 May 1987 on a common transit procedure</w:t>
                  </w:r>
                </w:p>
              </w:tc>
            </w:tr>
          </w:tbl>
          <w:p w14:paraId="583CEEBA" w14:textId="77777777" w:rsidR="000157E9" w:rsidRDefault="000157E9" w:rsidP="008868CA">
            <w:pPr>
              <w:rPr>
                <w:rFonts w:asciiTheme="minorHAnsi" w:hAnsiTheme="minorHAnsi" w:cs="Arial"/>
                <w:sz w:val="22"/>
                <w:szCs w:val="22"/>
              </w:rPr>
            </w:pPr>
          </w:p>
          <w:p w14:paraId="5ACD575F" w14:textId="77777777" w:rsidR="00FA5A38" w:rsidRDefault="00FA5A38" w:rsidP="00414212">
            <w:pPr>
              <w:rPr>
                <w:rFonts w:asciiTheme="minorHAnsi" w:hAnsiTheme="minorHAnsi" w:cs="Arial"/>
                <w:sz w:val="22"/>
                <w:szCs w:val="22"/>
              </w:rPr>
            </w:pPr>
          </w:p>
          <w:p w14:paraId="4A97AE1A" w14:textId="77777777" w:rsidR="00FA5A38" w:rsidRDefault="00FA5A38" w:rsidP="00414212">
            <w:pPr>
              <w:rPr>
                <w:rFonts w:asciiTheme="minorHAnsi" w:hAnsiTheme="minorHAnsi" w:cs="Arial"/>
                <w:sz w:val="22"/>
                <w:szCs w:val="22"/>
              </w:rPr>
            </w:pPr>
          </w:p>
          <w:p w14:paraId="58E9ADD4" w14:textId="1D93C253" w:rsidR="00414212" w:rsidRDefault="00037B6A" w:rsidP="00414212">
            <w:pPr>
              <w:rPr>
                <w:rFonts w:asciiTheme="minorHAnsi" w:hAnsiTheme="minorHAnsi" w:cs="Arial"/>
                <w:sz w:val="22"/>
                <w:szCs w:val="22"/>
              </w:rPr>
            </w:pPr>
            <w:r>
              <w:rPr>
                <w:rFonts w:asciiTheme="minorHAnsi" w:hAnsiTheme="minorHAnsi" w:cs="Arial"/>
                <w:sz w:val="22"/>
                <w:szCs w:val="22"/>
              </w:rPr>
              <w:t xml:space="preserve">Also, the wording of </w:t>
            </w:r>
            <w:r w:rsidRPr="00037B6A">
              <w:rPr>
                <w:rFonts w:asciiTheme="minorHAnsi" w:hAnsiTheme="minorHAnsi" w:cs="Arial"/>
                <w:b/>
                <w:bCs/>
                <w:sz w:val="22"/>
                <w:szCs w:val="22"/>
                <w:u w:val="single"/>
              </w:rPr>
              <w:t>C0085</w:t>
            </w:r>
            <w:r>
              <w:rPr>
                <w:rFonts w:asciiTheme="minorHAnsi" w:hAnsiTheme="minorHAnsi" w:cs="Arial"/>
                <w:sz w:val="22"/>
                <w:szCs w:val="22"/>
              </w:rPr>
              <w:t xml:space="preserve"> is presented below: </w:t>
            </w:r>
          </w:p>
          <w:p w14:paraId="0EA5F443" w14:textId="77777777" w:rsidR="00037B6A" w:rsidRDefault="00037B6A" w:rsidP="00414212">
            <w:pPr>
              <w:rPr>
                <w:rFonts w:asciiTheme="minorHAnsi" w:hAnsiTheme="minorHAnsi" w:cs="Arial"/>
                <w:sz w:val="22"/>
                <w:szCs w:val="22"/>
              </w:rPr>
            </w:pPr>
          </w:p>
          <w:p w14:paraId="5121484A" w14:textId="5FF66E7A" w:rsidR="00037B6A" w:rsidRDefault="00037B6A" w:rsidP="0041556B">
            <w:pPr>
              <w:jc w:val="center"/>
              <w:rPr>
                <w:rFonts w:asciiTheme="minorHAnsi" w:hAnsiTheme="minorHAnsi" w:cs="Arial"/>
                <w:sz w:val="22"/>
                <w:szCs w:val="22"/>
              </w:rPr>
            </w:pPr>
            <w:r w:rsidRPr="00F73885">
              <w:rPr>
                <w:rFonts w:asciiTheme="minorHAnsi" w:hAnsiTheme="minorHAnsi" w:cs="Arial"/>
                <w:noProof/>
                <w:sz w:val="22"/>
                <w:szCs w:val="22"/>
              </w:rPr>
              <w:lastRenderedPageBreak/>
              <w:drawing>
                <wp:inline distT="0" distB="0" distL="0" distR="0" wp14:anchorId="6B512FB9" wp14:editId="21A24FC8">
                  <wp:extent cx="4280103" cy="967740"/>
                  <wp:effectExtent l="152400" t="152400" r="368300" b="3657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07123" cy="973849"/>
                          </a:xfrm>
                          <a:prstGeom prst="rect">
                            <a:avLst/>
                          </a:prstGeom>
                          <a:ln>
                            <a:noFill/>
                          </a:ln>
                          <a:effectLst>
                            <a:outerShdw blurRad="292100" dist="139700" dir="2700000" algn="tl" rotWithShape="0">
                              <a:srgbClr val="333333">
                                <a:alpha val="65000"/>
                              </a:srgbClr>
                            </a:outerShdw>
                          </a:effectLst>
                        </pic:spPr>
                      </pic:pic>
                    </a:graphicData>
                  </a:graphic>
                </wp:inline>
              </w:drawing>
            </w:r>
          </w:p>
          <w:p w14:paraId="2B073148" w14:textId="7CB72187" w:rsidR="00C00FBA" w:rsidRDefault="0039241F" w:rsidP="00414212">
            <w:pPr>
              <w:rPr>
                <w:rFonts w:asciiTheme="minorHAnsi" w:hAnsiTheme="minorHAnsi" w:cs="Arial"/>
                <w:sz w:val="22"/>
                <w:szCs w:val="22"/>
                <w:lang w:val="en-US"/>
              </w:rPr>
            </w:pPr>
            <w:r>
              <w:rPr>
                <w:rFonts w:asciiTheme="minorHAnsi" w:hAnsiTheme="minorHAnsi" w:cs="Arial"/>
                <w:sz w:val="22"/>
                <w:szCs w:val="22"/>
              </w:rPr>
              <w:t>Based</w:t>
            </w:r>
            <w:r w:rsidR="00F73885">
              <w:rPr>
                <w:rFonts w:asciiTheme="minorHAnsi" w:hAnsiTheme="minorHAnsi" w:cs="Arial"/>
                <w:sz w:val="22"/>
                <w:szCs w:val="22"/>
              </w:rPr>
              <w:t xml:space="preserve"> on the Condition</w:t>
            </w:r>
            <w:r>
              <w:rPr>
                <w:rFonts w:asciiTheme="minorHAnsi" w:hAnsiTheme="minorHAnsi" w:cs="Arial"/>
                <w:sz w:val="22"/>
                <w:szCs w:val="22"/>
              </w:rPr>
              <w:t xml:space="preserve"> C0085</w:t>
            </w:r>
            <w:r w:rsidR="00F73885">
              <w:rPr>
                <w:rFonts w:asciiTheme="minorHAnsi" w:hAnsiTheme="minorHAnsi" w:cs="Arial"/>
                <w:sz w:val="22"/>
                <w:szCs w:val="22"/>
              </w:rPr>
              <w:t xml:space="preserve">, in case the &lt;Guarantee Type&gt; is included in </w:t>
            </w:r>
            <w:r w:rsidR="00F73885" w:rsidRPr="0039241F">
              <w:rPr>
                <w:rFonts w:asciiTheme="minorHAnsi" w:hAnsiTheme="minorHAnsi" w:cs="Arial"/>
                <w:b/>
                <w:bCs/>
                <w:sz w:val="22"/>
                <w:szCs w:val="22"/>
                <w:u w:val="single"/>
              </w:rPr>
              <w:t xml:space="preserve">CL076 </w:t>
            </w:r>
            <w:r w:rsidR="00F73885">
              <w:rPr>
                <w:rFonts w:asciiTheme="minorHAnsi" w:hAnsiTheme="minorHAnsi" w:cs="Arial"/>
                <w:sz w:val="22"/>
                <w:szCs w:val="22"/>
              </w:rPr>
              <w:t xml:space="preserve">the Data Group &lt;GUARANTEE REFERNECE&gt; is </w:t>
            </w:r>
            <w:r w:rsidR="00F73885">
              <w:rPr>
                <w:rFonts w:asciiTheme="minorHAnsi" w:hAnsiTheme="minorHAnsi" w:cs="Arial"/>
                <w:sz w:val="22"/>
                <w:szCs w:val="22"/>
                <w:lang w:val="en-US"/>
              </w:rPr>
              <w:t xml:space="preserve">activated (optionality ‘Required’). </w:t>
            </w:r>
          </w:p>
          <w:p w14:paraId="7017B7EF" w14:textId="0E6DF2C5" w:rsidR="0041556B" w:rsidRDefault="00F73885" w:rsidP="00414212">
            <w:pPr>
              <w:rPr>
                <w:rFonts w:asciiTheme="minorHAnsi" w:hAnsiTheme="minorHAnsi" w:cs="Arial"/>
                <w:sz w:val="22"/>
                <w:szCs w:val="22"/>
                <w:lang w:val="en-US"/>
              </w:rPr>
            </w:pPr>
            <w:r>
              <w:rPr>
                <w:rFonts w:asciiTheme="minorHAnsi" w:hAnsiTheme="minorHAnsi" w:cs="Arial"/>
                <w:sz w:val="22"/>
                <w:szCs w:val="22"/>
                <w:lang w:val="en-US"/>
              </w:rPr>
              <w:t xml:space="preserve">The values of </w:t>
            </w:r>
            <w:r w:rsidRPr="00F73885">
              <w:rPr>
                <w:rFonts w:asciiTheme="minorHAnsi" w:hAnsiTheme="minorHAnsi" w:cs="Arial"/>
                <w:b/>
                <w:bCs/>
                <w:sz w:val="22"/>
                <w:szCs w:val="22"/>
                <w:lang w:val="en-US"/>
              </w:rPr>
              <w:t>CL076</w:t>
            </w:r>
            <w:r>
              <w:rPr>
                <w:rFonts w:asciiTheme="minorHAnsi" w:hAnsiTheme="minorHAnsi" w:cs="Arial"/>
                <w:sz w:val="22"/>
                <w:szCs w:val="22"/>
                <w:lang w:val="en-US"/>
              </w:rPr>
              <w:t xml:space="preserve"> are: </w:t>
            </w:r>
          </w:p>
          <w:p w14:paraId="77971787" w14:textId="77777777" w:rsidR="00F73885" w:rsidRPr="00F73885" w:rsidRDefault="00F73885" w:rsidP="00414212">
            <w:pPr>
              <w:rPr>
                <w:rFonts w:asciiTheme="minorHAnsi" w:hAnsiTheme="minorHAnsi" w:cs="Arial"/>
                <w:sz w:val="22"/>
                <w:szCs w:val="22"/>
                <w:lang w:val="en-US"/>
              </w:rPr>
            </w:pPr>
          </w:p>
          <w:tbl>
            <w:tblPr>
              <w:tblStyle w:val="GridTable5Dark-Accent11"/>
              <w:tblW w:w="9342" w:type="dxa"/>
              <w:tblLook w:val="04A0" w:firstRow="1" w:lastRow="0" w:firstColumn="1" w:lastColumn="0" w:noHBand="0" w:noVBand="1"/>
            </w:tblPr>
            <w:tblGrid>
              <w:gridCol w:w="1803"/>
              <w:gridCol w:w="3302"/>
              <w:gridCol w:w="1834"/>
              <w:gridCol w:w="2403"/>
            </w:tblGrid>
            <w:tr w:rsidR="00F73885" w:rsidRPr="00F73885" w14:paraId="2E20BA99" w14:textId="77777777" w:rsidTr="000A0ABF">
              <w:trPr>
                <w:cnfStyle w:val="100000000000" w:firstRow="1" w:lastRow="0" w:firstColumn="0" w:lastColumn="0" w:oddVBand="0" w:evenVBand="0" w:oddHBand="0"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1803" w:type="dxa"/>
                  <w:hideMark/>
                </w:tcPr>
                <w:p w14:paraId="7517DA7C" w14:textId="77777777" w:rsidR="00F73885" w:rsidRPr="00F73885" w:rsidRDefault="00F73885" w:rsidP="00F73885">
                  <w:pPr>
                    <w:rPr>
                      <w:rFonts w:ascii="Calibri" w:hAnsi="Calibri" w:cs="Calibri"/>
                      <w:color w:val="FFFFFF"/>
                    </w:rPr>
                  </w:pPr>
                  <w:proofErr w:type="spellStart"/>
                  <w:r w:rsidRPr="00F73885">
                    <w:rPr>
                      <w:rFonts w:ascii="Calibri" w:hAnsi="Calibri" w:cs="Calibri"/>
                      <w:color w:val="FFFFFF"/>
                    </w:rPr>
                    <w:t>destEntityCode</w:t>
                  </w:r>
                  <w:proofErr w:type="spellEnd"/>
                </w:p>
              </w:tc>
              <w:tc>
                <w:tcPr>
                  <w:tcW w:w="3302" w:type="dxa"/>
                  <w:hideMark/>
                </w:tcPr>
                <w:p w14:paraId="2F25CB39" w14:textId="77777777" w:rsidR="00F73885" w:rsidRPr="00F73885" w:rsidRDefault="00F73885" w:rsidP="00F73885">
                  <w:pPr>
                    <w:cnfStyle w:val="100000000000" w:firstRow="1" w:lastRow="0" w:firstColumn="0" w:lastColumn="0" w:oddVBand="0" w:evenVBand="0" w:oddHBand="0" w:evenHBand="0" w:firstRowFirstColumn="0" w:firstRowLastColumn="0" w:lastRowFirstColumn="0" w:lastRowLastColumn="0"/>
                    <w:rPr>
                      <w:rFonts w:ascii="Calibri" w:hAnsi="Calibri" w:cs="Calibri"/>
                      <w:color w:val="FFFFFF"/>
                    </w:rPr>
                  </w:pPr>
                  <w:proofErr w:type="spellStart"/>
                  <w:r w:rsidRPr="00F73885">
                    <w:rPr>
                      <w:rFonts w:ascii="Calibri" w:hAnsi="Calibri" w:cs="Calibri"/>
                      <w:color w:val="FFFFFF"/>
                    </w:rPr>
                    <w:t>destEntityName</w:t>
                  </w:r>
                  <w:proofErr w:type="spellEnd"/>
                </w:p>
              </w:tc>
              <w:tc>
                <w:tcPr>
                  <w:tcW w:w="1834" w:type="dxa"/>
                  <w:hideMark/>
                </w:tcPr>
                <w:p w14:paraId="57F20D11" w14:textId="77777777" w:rsidR="00F73885" w:rsidRPr="00F73885" w:rsidRDefault="00F73885" w:rsidP="00F73885">
                  <w:pPr>
                    <w:cnfStyle w:val="100000000000" w:firstRow="1" w:lastRow="0" w:firstColumn="0" w:lastColumn="0" w:oddVBand="0" w:evenVBand="0" w:oddHBand="0" w:evenHBand="0" w:firstRowFirstColumn="0" w:firstRowLastColumn="0" w:lastRowFirstColumn="0" w:lastRowLastColumn="0"/>
                    <w:rPr>
                      <w:rFonts w:ascii="Calibri" w:hAnsi="Calibri" w:cs="Calibri"/>
                      <w:color w:val="FFFFFF"/>
                    </w:rPr>
                  </w:pPr>
                  <w:proofErr w:type="spellStart"/>
                  <w:r w:rsidRPr="00F73885">
                    <w:rPr>
                      <w:rFonts w:ascii="Calibri" w:hAnsi="Calibri" w:cs="Calibri"/>
                      <w:color w:val="FFFFFF"/>
                    </w:rPr>
                    <w:t>destEntryName</w:t>
                  </w:r>
                  <w:proofErr w:type="spellEnd"/>
                </w:p>
              </w:tc>
              <w:tc>
                <w:tcPr>
                  <w:tcW w:w="2403" w:type="dxa"/>
                  <w:hideMark/>
                </w:tcPr>
                <w:p w14:paraId="7BEC2A53" w14:textId="77777777" w:rsidR="00F73885" w:rsidRPr="00F73885" w:rsidRDefault="00F73885" w:rsidP="00F73885">
                  <w:pPr>
                    <w:cnfStyle w:val="100000000000" w:firstRow="1" w:lastRow="0" w:firstColumn="0" w:lastColumn="0" w:oddVBand="0" w:evenVBand="0" w:oddHBand="0" w:evenHBand="0" w:firstRowFirstColumn="0" w:firstRowLastColumn="0" w:lastRowFirstColumn="0" w:lastRowLastColumn="0"/>
                    <w:rPr>
                      <w:rFonts w:ascii="Calibri" w:hAnsi="Calibri" w:cs="Calibri"/>
                      <w:color w:val="FFFFFF"/>
                    </w:rPr>
                  </w:pPr>
                  <w:proofErr w:type="spellStart"/>
                  <w:r w:rsidRPr="00F73885">
                    <w:rPr>
                      <w:rFonts w:ascii="Calibri" w:hAnsi="Calibri" w:cs="Calibri"/>
                      <w:color w:val="FFFFFF"/>
                    </w:rPr>
                    <w:t>destEntryDescription</w:t>
                  </w:r>
                  <w:proofErr w:type="spellEnd"/>
                </w:p>
              </w:tc>
            </w:tr>
            <w:tr w:rsidR="00F73885" w:rsidRPr="00F73885" w14:paraId="0C0A5E34" w14:textId="77777777" w:rsidTr="000A0ABF">
              <w:trPr>
                <w:cnfStyle w:val="000000100000" w:firstRow="0" w:lastRow="0" w:firstColumn="0" w:lastColumn="0" w:oddVBand="0" w:evenVBand="0" w:oddHBand="1"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1803" w:type="dxa"/>
                  <w:hideMark/>
                </w:tcPr>
                <w:p w14:paraId="38A35095" w14:textId="77777777" w:rsidR="00F73885" w:rsidRPr="00F73885" w:rsidRDefault="00F73885" w:rsidP="00F73885">
                  <w:pPr>
                    <w:jc w:val="center"/>
                    <w:rPr>
                      <w:rFonts w:ascii="Calibri" w:hAnsi="Calibri" w:cs="Calibri"/>
                      <w:b w:val="0"/>
                      <w:bCs w:val="0"/>
                      <w:sz w:val="20"/>
                      <w:szCs w:val="20"/>
                    </w:rPr>
                  </w:pPr>
                  <w:r w:rsidRPr="00F73885">
                    <w:rPr>
                      <w:rFonts w:ascii="Calibri" w:hAnsi="Calibri" w:cs="Calibri"/>
                      <w:sz w:val="20"/>
                      <w:szCs w:val="20"/>
                    </w:rPr>
                    <w:t>CL076</w:t>
                  </w:r>
                </w:p>
              </w:tc>
              <w:tc>
                <w:tcPr>
                  <w:tcW w:w="3302" w:type="dxa"/>
                  <w:hideMark/>
                </w:tcPr>
                <w:p w14:paraId="6C57252A"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73885">
                    <w:rPr>
                      <w:rFonts w:ascii="Calibri" w:hAnsi="Calibri" w:cs="Calibri"/>
                      <w:color w:val="000000"/>
                      <w:sz w:val="20"/>
                      <w:szCs w:val="20"/>
                    </w:rPr>
                    <w:t>GuaranteeTypeWithReference</w:t>
                  </w:r>
                  <w:proofErr w:type="spellEnd"/>
                </w:p>
              </w:tc>
              <w:tc>
                <w:tcPr>
                  <w:tcW w:w="1834" w:type="dxa"/>
                  <w:hideMark/>
                </w:tcPr>
                <w:p w14:paraId="6639AF92"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0</w:t>
                  </w:r>
                </w:p>
              </w:tc>
              <w:tc>
                <w:tcPr>
                  <w:tcW w:w="2403" w:type="dxa"/>
                  <w:hideMark/>
                </w:tcPr>
                <w:p w14:paraId="4E1162DC"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Guarantee waiver</w:t>
                  </w:r>
                </w:p>
              </w:tc>
            </w:tr>
            <w:tr w:rsidR="00F73885" w:rsidRPr="00F73885" w14:paraId="3B619E78" w14:textId="77777777" w:rsidTr="000A0ABF">
              <w:trPr>
                <w:trHeight w:val="221"/>
              </w:trPr>
              <w:tc>
                <w:tcPr>
                  <w:cnfStyle w:val="001000000000" w:firstRow="0" w:lastRow="0" w:firstColumn="1" w:lastColumn="0" w:oddVBand="0" w:evenVBand="0" w:oddHBand="0" w:evenHBand="0" w:firstRowFirstColumn="0" w:firstRowLastColumn="0" w:lastRowFirstColumn="0" w:lastRowLastColumn="0"/>
                  <w:tcW w:w="1803" w:type="dxa"/>
                  <w:hideMark/>
                </w:tcPr>
                <w:p w14:paraId="04CCA0EC" w14:textId="77777777" w:rsidR="00F73885" w:rsidRPr="00F73885" w:rsidRDefault="00F73885" w:rsidP="00F73885">
                  <w:pPr>
                    <w:jc w:val="center"/>
                    <w:rPr>
                      <w:rFonts w:ascii="Calibri" w:hAnsi="Calibri" w:cs="Calibri"/>
                      <w:sz w:val="20"/>
                      <w:szCs w:val="20"/>
                    </w:rPr>
                  </w:pPr>
                  <w:r w:rsidRPr="00F73885">
                    <w:rPr>
                      <w:rFonts w:ascii="Calibri" w:hAnsi="Calibri" w:cs="Calibri"/>
                      <w:sz w:val="20"/>
                      <w:szCs w:val="20"/>
                    </w:rPr>
                    <w:t>CL076</w:t>
                  </w:r>
                </w:p>
              </w:tc>
              <w:tc>
                <w:tcPr>
                  <w:tcW w:w="3302" w:type="dxa"/>
                  <w:hideMark/>
                </w:tcPr>
                <w:p w14:paraId="394641C5"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73885">
                    <w:rPr>
                      <w:rFonts w:ascii="Calibri" w:hAnsi="Calibri" w:cs="Calibri"/>
                      <w:color w:val="000000"/>
                      <w:sz w:val="20"/>
                      <w:szCs w:val="20"/>
                    </w:rPr>
                    <w:t>GuaranteeTypeWithReference</w:t>
                  </w:r>
                  <w:proofErr w:type="spellEnd"/>
                </w:p>
              </w:tc>
              <w:tc>
                <w:tcPr>
                  <w:tcW w:w="1834" w:type="dxa"/>
                  <w:hideMark/>
                </w:tcPr>
                <w:p w14:paraId="5755F9B5"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1</w:t>
                  </w:r>
                </w:p>
              </w:tc>
              <w:tc>
                <w:tcPr>
                  <w:tcW w:w="2403" w:type="dxa"/>
                  <w:hideMark/>
                </w:tcPr>
                <w:p w14:paraId="1859781D"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Comprehensive guarantee</w:t>
                  </w:r>
                </w:p>
              </w:tc>
            </w:tr>
            <w:tr w:rsidR="00F73885" w:rsidRPr="00F73885" w14:paraId="5AADA8B4" w14:textId="77777777" w:rsidTr="000A0ABF">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803" w:type="dxa"/>
                  <w:hideMark/>
                </w:tcPr>
                <w:p w14:paraId="2B092255" w14:textId="77777777" w:rsidR="00F73885" w:rsidRPr="00F73885" w:rsidRDefault="00F73885" w:rsidP="00F73885">
                  <w:pPr>
                    <w:jc w:val="center"/>
                    <w:rPr>
                      <w:rFonts w:ascii="Calibri" w:hAnsi="Calibri" w:cs="Calibri"/>
                      <w:sz w:val="20"/>
                      <w:szCs w:val="20"/>
                    </w:rPr>
                  </w:pPr>
                  <w:r w:rsidRPr="00F73885">
                    <w:rPr>
                      <w:rFonts w:ascii="Calibri" w:hAnsi="Calibri" w:cs="Calibri"/>
                      <w:sz w:val="20"/>
                      <w:szCs w:val="20"/>
                    </w:rPr>
                    <w:t>CL076</w:t>
                  </w:r>
                </w:p>
              </w:tc>
              <w:tc>
                <w:tcPr>
                  <w:tcW w:w="3302" w:type="dxa"/>
                  <w:hideMark/>
                </w:tcPr>
                <w:p w14:paraId="1876EE53"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73885">
                    <w:rPr>
                      <w:rFonts w:ascii="Calibri" w:hAnsi="Calibri" w:cs="Calibri"/>
                      <w:color w:val="000000"/>
                      <w:sz w:val="20"/>
                      <w:szCs w:val="20"/>
                    </w:rPr>
                    <w:t>GuaranteeTypeWithReference</w:t>
                  </w:r>
                  <w:proofErr w:type="spellEnd"/>
                </w:p>
              </w:tc>
              <w:tc>
                <w:tcPr>
                  <w:tcW w:w="1834" w:type="dxa"/>
                  <w:hideMark/>
                </w:tcPr>
                <w:p w14:paraId="25A198A8"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2</w:t>
                  </w:r>
                </w:p>
              </w:tc>
              <w:tc>
                <w:tcPr>
                  <w:tcW w:w="2403" w:type="dxa"/>
                  <w:hideMark/>
                </w:tcPr>
                <w:p w14:paraId="436A28D7"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Individual guarantee in the form of an undertaking by a guarantor</w:t>
                  </w:r>
                </w:p>
              </w:tc>
            </w:tr>
            <w:tr w:rsidR="00F73885" w:rsidRPr="00F73885" w14:paraId="184EAE9E" w14:textId="77777777" w:rsidTr="000A0ABF">
              <w:trPr>
                <w:trHeight w:val="1333"/>
              </w:trPr>
              <w:tc>
                <w:tcPr>
                  <w:cnfStyle w:val="001000000000" w:firstRow="0" w:lastRow="0" w:firstColumn="1" w:lastColumn="0" w:oddVBand="0" w:evenVBand="0" w:oddHBand="0" w:evenHBand="0" w:firstRowFirstColumn="0" w:firstRowLastColumn="0" w:lastRowFirstColumn="0" w:lastRowLastColumn="0"/>
                  <w:tcW w:w="1803" w:type="dxa"/>
                  <w:hideMark/>
                </w:tcPr>
                <w:p w14:paraId="532DF11C" w14:textId="77777777" w:rsidR="00F73885" w:rsidRPr="00F73885" w:rsidRDefault="00F73885" w:rsidP="00F73885">
                  <w:pPr>
                    <w:jc w:val="center"/>
                    <w:rPr>
                      <w:rFonts w:ascii="Calibri" w:hAnsi="Calibri" w:cs="Calibri"/>
                      <w:sz w:val="20"/>
                      <w:szCs w:val="20"/>
                    </w:rPr>
                  </w:pPr>
                  <w:r w:rsidRPr="00F73885">
                    <w:rPr>
                      <w:rFonts w:ascii="Calibri" w:hAnsi="Calibri" w:cs="Calibri"/>
                      <w:sz w:val="20"/>
                      <w:szCs w:val="20"/>
                    </w:rPr>
                    <w:t>CL076</w:t>
                  </w:r>
                </w:p>
              </w:tc>
              <w:tc>
                <w:tcPr>
                  <w:tcW w:w="3302" w:type="dxa"/>
                  <w:hideMark/>
                </w:tcPr>
                <w:p w14:paraId="24879258"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73885">
                    <w:rPr>
                      <w:rFonts w:ascii="Calibri" w:hAnsi="Calibri" w:cs="Calibri"/>
                      <w:color w:val="000000"/>
                      <w:sz w:val="20"/>
                      <w:szCs w:val="20"/>
                    </w:rPr>
                    <w:t>GuaranteeTypeWithReference</w:t>
                  </w:r>
                  <w:proofErr w:type="spellEnd"/>
                </w:p>
              </w:tc>
              <w:tc>
                <w:tcPr>
                  <w:tcW w:w="1834" w:type="dxa"/>
                  <w:hideMark/>
                </w:tcPr>
                <w:p w14:paraId="00060547"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3</w:t>
                  </w:r>
                </w:p>
              </w:tc>
              <w:tc>
                <w:tcPr>
                  <w:tcW w:w="2403" w:type="dxa"/>
                  <w:hideMark/>
                </w:tcPr>
                <w:p w14:paraId="020516F7"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Individual guarantee in cash or other means of payment recognised by the customs authorities as being equivalent to a cash deposit, made in euro or in the currency of the Member State in which the guarantee is</w:t>
                  </w:r>
                </w:p>
              </w:tc>
            </w:tr>
            <w:tr w:rsidR="00F73885" w:rsidRPr="00F73885" w14:paraId="439B5BD5" w14:textId="77777777" w:rsidTr="000A0ABF">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803" w:type="dxa"/>
                  <w:hideMark/>
                </w:tcPr>
                <w:p w14:paraId="1D8D9CF7" w14:textId="77777777" w:rsidR="00F73885" w:rsidRPr="00F73885" w:rsidRDefault="00F73885" w:rsidP="00F73885">
                  <w:pPr>
                    <w:jc w:val="center"/>
                    <w:rPr>
                      <w:rFonts w:ascii="Calibri" w:hAnsi="Calibri" w:cs="Calibri"/>
                      <w:sz w:val="20"/>
                      <w:szCs w:val="20"/>
                    </w:rPr>
                  </w:pPr>
                  <w:r w:rsidRPr="00F73885">
                    <w:rPr>
                      <w:rFonts w:ascii="Calibri" w:hAnsi="Calibri" w:cs="Calibri"/>
                      <w:sz w:val="20"/>
                      <w:szCs w:val="20"/>
                    </w:rPr>
                    <w:t>CL076</w:t>
                  </w:r>
                </w:p>
              </w:tc>
              <w:tc>
                <w:tcPr>
                  <w:tcW w:w="3302" w:type="dxa"/>
                  <w:hideMark/>
                </w:tcPr>
                <w:p w14:paraId="5CCB6E8A"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73885">
                    <w:rPr>
                      <w:rFonts w:ascii="Calibri" w:hAnsi="Calibri" w:cs="Calibri"/>
                      <w:color w:val="000000"/>
                      <w:sz w:val="20"/>
                      <w:szCs w:val="20"/>
                    </w:rPr>
                    <w:t>GuaranteeTypeWithReference</w:t>
                  </w:r>
                  <w:proofErr w:type="spellEnd"/>
                </w:p>
              </w:tc>
              <w:tc>
                <w:tcPr>
                  <w:tcW w:w="1834" w:type="dxa"/>
                  <w:hideMark/>
                </w:tcPr>
                <w:p w14:paraId="035C7E5A"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4</w:t>
                  </w:r>
                </w:p>
              </w:tc>
              <w:tc>
                <w:tcPr>
                  <w:tcW w:w="2403" w:type="dxa"/>
                  <w:hideMark/>
                </w:tcPr>
                <w:p w14:paraId="0E67EA7C"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Individual guarantee in the form of vouchers</w:t>
                  </w:r>
                </w:p>
              </w:tc>
            </w:tr>
            <w:tr w:rsidR="00F73885" w:rsidRPr="00F73885" w14:paraId="0034BA74" w14:textId="77777777" w:rsidTr="000A0ABF">
              <w:trPr>
                <w:trHeight w:val="1333"/>
              </w:trPr>
              <w:tc>
                <w:tcPr>
                  <w:cnfStyle w:val="001000000000" w:firstRow="0" w:lastRow="0" w:firstColumn="1" w:lastColumn="0" w:oddVBand="0" w:evenVBand="0" w:oddHBand="0" w:evenHBand="0" w:firstRowFirstColumn="0" w:firstRowLastColumn="0" w:lastRowFirstColumn="0" w:lastRowLastColumn="0"/>
                  <w:tcW w:w="1803" w:type="dxa"/>
                  <w:hideMark/>
                </w:tcPr>
                <w:p w14:paraId="3A1ECA7A" w14:textId="77777777" w:rsidR="00F73885" w:rsidRPr="00F73885" w:rsidRDefault="00F73885" w:rsidP="00F73885">
                  <w:pPr>
                    <w:jc w:val="center"/>
                    <w:rPr>
                      <w:rFonts w:ascii="Calibri" w:hAnsi="Calibri" w:cs="Calibri"/>
                      <w:sz w:val="20"/>
                      <w:szCs w:val="20"/>
                    </w:rPr>
                  </w:pPr>
                  <w:r w:rsidRPr="00F73885">
                    <w:rPr>
                      <w:rFonts w:ascii="Calibri" w:hAnsi="Calibri" w:cs="Calibri"/>
                      <w:sz w:val="20"/>
                      <w:szCs w:val="20"/>
                    </w:rPr>
                    <w:t>CL076</w:t>
                  </w:r>
                </w:p>
              </w:tc>
              <w:tc>
                <w:tcPr>
                  <w:tcW w:w="3302" w:type="dxa"/>
                  <w:hideMark/>
                </w:tcPr>
                <w:p w14:paraId="4A4A8AD4"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proofErr w:type="spellStart"/>
                  <w:r w:rsidRPr="00F73885">
                    <w:rPr>
                      <w:rFonts w:ascii="Calibri" w:hAnsi="Calibri" w:cs="Calibri"/>
                      <w:color w:val="000000"/>
                      <w:sz w:val="20"/>
                      <w:szCs w:val="20"/>
                    </w:rPr>
                    <w:t>GuaranteeTypeWithReference</w:t>
                  </w:r>
                  <w:proofErr w:type="spellEnd"/>
                </w:p>
              </w:tc>
              <w:tc>
                <w:tcPr>
                  <w:tcW w:w="1834" w:type="dxa"/>
                  <w:hideMark/>
                </w:tcPr>
                <w:p w14:paraId="28BCBF0F"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5</w:t>
                  </w:r>
                </w:p>
              </w:tc>
              <w:tc>
                <w:tcPr>
                  <w:tcW w:w="2403" w:type="dxa"/>
                  <w:hideMark/>
                </w:tcPr>
                <w:p w14:paraId="6BFA6655" w14:textId="77777777" w:rsidR="00F73885" w:rsidRPr="00F73885" w:rsidRDefault="00F73885" w:rsidP="00F7388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Guarantee waiver where the amount of import or export duty to be secured does not exceed the statistical value threshold for declarations laid down in accordance with Article 3(4) of Regulation (EC) No 471/2009</w:t>
                  </w:r>
                </w:p>
              </w:tc>
            </w:tr>
            <w:tr w:rsidR="00F73885" w:rsidRPr="00F73885" w14:paraId="122B471C" w14:textId="77777777" w:rsidTr="000A0ABF">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1803" w:type="dxa"/>
                  <w:hideMark/>
                </w:tcPr>
                <w:p w14:paraId="01E19317" w14:textId="77777777" w:rsidR="00F73885" w:rsidRPr="00F73885" w:rsidRDefault="00F73885" w:rsidP="00F73885">
                  <w:pPr>
                    <w:jc w:val="center"/>
                    <w:rPr>
                      <w:rFonts w:ascii="Calibri" w:hAnsi="Calibri" w:cs="Calibri"/>
                      <w:sz w:val="20"/>
                      <w:szCs w:val="20"/>
                    </w:rPr>
                  </w:pPr>
                  <w:r w:rsidRPr="00F73885">
                    <w:rPr>
                      <w:rFonts w:ascii="Calibri" w:hAnsi="Calibri" w:cs="Calibri"/>
                      <w:sz w:val="20"/>
                      <w:szCs w:val="20"/>
                    </w:rPr>
                    <w:t>CL076</w:t>
                  </w:r>
                </w:p>
              </w:tc>
              <w:tc>
                <w:tcPr>
                  <w:tcW w:w="3302" w:type="dxa"/>
                  <w:hideMark/>
                </w:tcPr>
                <w:p w14:paraId="45D48D82"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proofErr w:type="spellStart"/>
                  <w:r w:rsidRPr="00F73885">
                    <w:rPr>
                      <w:rFonts w:ascii="Calibri" w:hAnsi="Calibri" w:cs="Calibri"/>
                      <w:color w:val="000000"/>
                      <w:sz w:val="20"/>
                      <w:szCs w:val="20"/>
                    </w:rPr>
                    <w:t>GuaranteeTypeWithReference</w:t>
                  </w:r>
                  <w:proofErr w:type="spellEnd"/>
                </w:p>
              </w:tc>
              <w:tc>
                <w:tcPr>
                  <w:tcW w:w="1834" w:type="dxa"/>
                  <w:hideMark/>
                </w:tcPr>
                <w:p w14:paraId="06458644"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9</w:t>
                  </w:r>
                </w:p>
              </w:tc>
              <w:tc>
                <w:tcPr>
                  <w:tcW w:w="2403" w:type="dxa"/>
                  <w:hideMark/>
                </w:tcPr>
                <w:p w14:paraId="343C8E49" w14:textId="77777777" w:rsidR="00F73885" w:rsidRPr="00F73885" w:rsidRDefault="00F73885" w:rsidP="00F738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F73885">
                    <w:rPr>
                      <w:rFonts w:ascii="Calibri" w:hAnsi="Calibri" w:cs="Calibri"/>
                      <w:color w:val="000000"/>
                      <w:sz w:val="20"/>
                      <w:szCs w:val="20"/>
                    </w:rPr>
                    <w:t>Individual guarantee with multiple usage (for CTC only)</w:t>
                  </w:r>
                </w:p>
              </w:tc>
            </w:tr>
          </w:tbl>
          <w:p w14:paraId="59DAF1A5" w14:textId="32881545" w:rsidR="0039241F" w:rsidRDefault="0039241F" w:rsidP="00414212">
            <w:pPr>
              <w:rPr>
                <w:rFonts w:asciiTheme="minorHAnsi" w:hAnsiTheme="minorHAnsi" w:cs="Arial"/>
                <w:sz w:val="22"/>
                <w:szCs w:val="22"/>
              </w:rPr>
            </w:pPr>
          </w:p>
          <w:p w14:paraId="29A4B715" w14:textId="2F107141" w:rsidR="00587473" w:rsidRDefault="00587473" w:rsidP="00414212">
            <w:pPr>
              <w:rPr>
                <w:rFonts w:asciiTheme="minorHAnsi" w:hAnsiTheme="minorHAnsi" w:cs="Arial"/>
                <w:sz w:val="22"/>
                <w:szCs w:val="22"/>
              </w:rPr>
            </w:pPr>
          </w:p>
          <w:p w14:paraId="02A9AB7B" w14:textId="2B2EF6BB" w:rsidR="00414212" w:rsidRDefault="00885367" w:rsidP="00414212">
            <w:pPr>
              <w:rPr>
                <w:rFonts w:asciiTheme="minorHAnsi" w:hAnsiTheme="minorHAnsi" w:cs="Arial"/>
                <w:sz w:val="22"/>
                <w:szCs w:val="22"/>
              </w:rPr>
            </w:pPr>
            <w:r>
              <w:rPr>
                <w:rFonts w:asciiTheme="minorHAnsi" w:hAnsiTheme="minorHAnsi" w:cs="Arial"/>
                <w:sz w:val="22"/>
                <w:szCs w:val="22"/>
              </w:rPr>
              <w:t>Furthermore, t</w:t>
            </w:r>
            <w:r w:rsidR="000B5C59">
              <w:rPr>
                <w:rFonts w:asciiTheme="minorHAnsi" w:hAnsiTheme="minorHAnsi" w:cs="Arial"/>
                <w:sz w:val="22"/>
                <w:szCs w:val="22"/>
              </w:rPr>
              <w:t xml:space="preserve">he </w:t>
            </w:r>
            <w:r w:rsidR="000B5C59" w:rsidRPr="00414212">
              <w:rPr>
                <w:rFonts w:asciiTheme="minorHAnsi" w:hAnsiTheme="minorHAnsi" w:cs="Arial"/>
                <w:b/>
                <w:bCs/>
                <w:sz w:val="22"/>
                <w:szCs w:val="22"/>
              </w:rPr>
              <w:t>Condition- C0086</w:t>
            </w:r>
            <w:r w:rsidR="000B5C59">
              <w:rPr>
                <w:rFonts w:asciiTheme="minorHAnsi" w:hAnsiTheme="minorHAnsi" w:cs="Arial"/>
                <w:sz w:val="22"/>
                <w:szCs w:val="22"/>
              </w:rPr>
              <w:t xml:space="preserve">, is assigned on </w:t>
            </w:r>
            <w:r w:rsidRPr="00885367">
              <w:rPr>
                <w:rFonts w:asciiTheme="minorHAnsi" w:hAnsiTheme="minorHAnsi" w:cs="Arial"/>
                <w:sz w:val="22"/>
                <w:szCs w:val="22"/>
              </w:rPr>
              <w:t xml:space="preserve">&lt;GUARANTEE.GUARANTEE REFERENCE.GRN&gt; </w:t>
            </w:r>
            <w:r>
              <w:rPr>
                <w:rFonts w:asciiTheme="minorHAnsi" w:hAnsiTheme="minorHAnsi" w:cs="Arial"/>
                <w:sz w:val="22"/>
                <w:szCs w:val="22"/>
              </w:rPr>
              <w:t xml:space="preserve">in the same messages. The wording of </w:t>
            </w:r>
            <w:r w:rsidRPr="00885367">
              <w:rPr>
                <w:rFonts w:asciiTheme="minorHAnsi" w:hAnsiTheme="minorHAnsi" w:cs="Arial"/>
                <w:b/>
                <w:bCs/>
                <w:sz w:val="22"/>
                <w:szCs w:val="22"/>
                <w:u w:val="single"/>
              </w:rPr>
              <w:t>C0086</w:t>
            </w:r>
            <w:r>
              <w:rPr>
                <w:rFonts w:asciiTheme="minorHAnsi" w:hAnsiTheme="minorHAnsi" w:cs="Arial"/>
                <w:sz w:val="22"/>
                <w:szCs w:val="22"/>
              </w:rPr>
              <w:t xml:space="preserve"> is the following: </w:t>
            </w:r>
            <w:r w:rsidR="002F4AAA">
              <w:rPr>
                <w:rFonts w:asciiTheme="minorHAnsi" w:hAnsiTheme="minorHAnsi" w:cs="Arial"/>
                <w:sz w:val="22"/>
                <w:szCs w:val="22"/>
              </w:rPr>
              <w:t xml:space="preserve"> </w:t>
            </w:r>
          </w:p>
          <w:p w14:paraId="452D7AB4" w14:textId="13167DB2" w:rsidR="00885367" w:rsidRPr="00885367" w:rsidRDefault="00885367" w:rsidP="00885367">
            <w:pPr>
              <w:jc w:val="center"/>
            </w:pPr>
            <w:r w:rsidRPr="00885367">
              <w:rPr>
                <w:rFonts w:asciiTheme="minorHAnsi" w:hAnsiTheme="minorHAnsi" w:cs="Arial"/>
                <w:noProof/>
                <w:sz w:val="22"/>
                <w:szCs w:val="22"/>
                <w:lang w:val="en-IE" w:eastAsia="en-IE"/>
              </w:rPr>
              <w:lastRenderedPageBreak/>
              <w:drawing>
                <wp:inline distT="0" distB="0" distL="0" distR="0" wp14:anchorId="60E0CE02" wp14:editId="75F3B39C">
                  <wp:extent cx="4797164" cy="2005449"/>
                  <wp:effectExtent l="152400" t="152400" r="365760" b="356870"/>
                  <wp:docPr id="5" name="Picture 4">
                    <a:extLst xmlns:a="http://schemas.openxmlformats.org/drawingml/2006/main">
                      <a:ext uri="{FF2B5EF4-FFF2-40B4-BE49-F238E27FC236}">
                        <a16:creationId xmlns:a16="http://schemas.microsoft.com/office/drawing/2014/main" id="{9A4D879B-FD07-4256-93F9-D7C90E0FF0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9A4D879B-FD07-4256-93F9-D7C90E0FF0AD}"/>
                              </a:ext>
                            </a:extLst>
                          </pic:cNvPr>
                          <pic:cNvPicPr>
                            <a:picLocks noChangeAspect="1"/>
                          </pic:cNvPicPr>
                        </pic:nvPicPr>
                        <pic:blipFill>
                          <a:blip r:embed="rId16"/>
                          <a:stretch>
                            <a:fillRect/>
                          </a:stretch>
                        </pic:blipFill>
                        <pic:spPr>
                          <a:xfrm>
                            <a:off x="0" y="0"/>
                            <a:ext cx="4813339" cy="2012211"/>
                          </a:xfrm>
                          <a:prstGeom prst="rect">
                            <a:avLst/>
                          </a:prstGeom>
                          <a:ln>
                            <a:noFill/>
                          </a:ln>
                          <a:effectLst>
                            <a:outerShdw blurRad="292100" dist="139700" dir="2700000" algn="tl" rotWithShape="0">
                              <a:srgbClr val="333333">
                                <a:alpha val="65000"/>
                              </a:srgbClr>
                            </a:outerShdw>
                          </a:effectLst>
                        </pic:spPr>
                      </pic:pic>
                    </a:graphicData>
                  </a:graphic>
                </wp:inline>
              </w:drawing>
            </w:r>
          </w:p>
          <w:p w14:paraId="105844D2" w14:textId="7E24F339" w:rsidR="003A1C98" w:rsidRDefault="00414212" w:rsidP="00414212">
            <w:pPr>
              <w:rPr>
                <w:rFonts w:asciiTheme="minorHAnsi" w:hAnsiTheme="minorHAnsi" w:cs="Arial"/>
                <w:sz w:val="22"/>
                <w:szCs w:val="22"/>
              </w:rPr>
            </w:pPr>
            <w:r w:rsidRPr="00414212">
              <w:rPr>
                <w:rFonts w:asciiTheme="minorHAnsi" w:hAnsiTheme="minorHAnsi" w:cs="Arial"/>
                <w:sz w:val="22"/>
                <w:szCs w:val="22"/>
              </w:rPr>
              <w:t xml:space="preserve"> </w:t>
            </w:r>
          </w:p>
          <w:p w14:paraId="42924577" w14:textId="490E7A5A" w:rsidR="003A1C98" w:rsidRDefault="00342C79" w:rsidP="00490379">
            <w:pPr>
              <w:rPr>
                <w:rFonts w:asciiTheme="minorHAnsi" w:hAnsiTheme="minorHAnsi" w:cs="Arial"/>
                <w:sz w:val="22"/>
                <w:szCs w:val="22"/>
              </w:rPr>
            </w:pPr>
            <w:r>
              <w:rPr>
                <w:rFonts w:asciiTheme="minorHAnsi" w:hAnsiTheme="minorHAnsi" w:cs="Arial"/>
                <w:sz w:val="22"/>
                <w:szCs w:val="22"/>
              </w:rPr>
              <w:t xml:space="preserve">According to </w:t>
            </w:r>
            <w:r w:rsidR="00C15BE1" w:rsidRPr="00C15BE1">
              <w:rPr>
                <w:rFonts w:asciiTheme="minorHAnsi" w:hAnsiTheme="minorHAnsi" w:cs="Arial"/>
                <w:b/>
                <w:bCs/>
                <w:sz w:val="22"/>
                <w:szCs w:val="22"/>
              </w:rPr>
              <w:t>C</w:t>
            </w:r>
            <w:r w:rsidRPr="00C15BE1">
              <w:rPr>
                <w:rFonts w:asciiTheme="minorHAnsi" w:hAnsiTheme="minorHAnsi" w:cs="Arial"/>
                <w:b/>
                <w:bCs/>
                <w:sz w:val="22"/>
                <w:szCs w:val="22"/>
              </w:rPr>
              <w:t>ondition-</w:t>
            </w:r>
            <w:r w:rsidR="00885367" w:rsidRPr="00C15BE1">
              <w:rPr>
                <w:rFonts w:asciiTheme="minorHAnsi" w:hAnsiTheme="minorHAnsi" w:cs="Arial"/>
                <w:b/>
                <w:bCs/>
                <w:sz w:val="22"/>
                <w:szCs w:val="22"/>
              </w:rPr>
              <w:t xml:space="preserve"> C0086</w:t>
            </w:r>
            <w:r w:rsidR="00885367">
              <w:rPr>
                <w:rFonts w:asciiTheme="minorHAnsi" w:hAnsiTheme="minorHAnsi" w:cs="Arial"/>
                <w:sz w:val="22"/>
                <w:szCs w:val="22"/>
              </w:rPr>
              <w:t xml:space="preserve">, if the value of </w:t>
            </w:r>
            <w:r w:rsidR="00885367" w:rsidRPr="00885367">
              <w:rPr>
                <w:rFonts w:asciiTheme="minorHAnsi" w:hAnsiTheme="minorHAnsi" w:cs="Arial"/>
                <w:sz w:val="22"/>
                <w:szCs w:val="22"/>
              </w:rPr>
              <w:t>&lt;</w:t>
            </w:r>
            <w:proofErr w:type="spellStart"/>
            <w:r w:rsidR="00885367" w:rsidRPr="00885367">
              <w:rPr>
                <w:rFonts w:asciiTheme="minorHAnsi" w:hAnsiTheme="minorHAnsi" w:cs="Arial"/>
                <w:sz w:val="22"/>
                <w:szCs w:val="22"/>
              </w:rPr>
              <w:t>GUARANTEE.Guarantee</w:t>
            </w:r>
            <w:proofErr w:type="spellEnd"/>
            <w:r w:rsidR="00885367" w:rsidRPr="00885367">
              <w:rPr>
                <w:rFonts w:asciiTheme="minorHAnsi" w:hAnsiTheme="minorHAnsi" w:cs="Arial"/>
                <w:sz w:val="22"/>
                <w:szCs w:val="22"/>
              </w:rPr>
              <w:t xml:space="preserve"> type&gt; is included in </w:t>
            </w:r>
            <w:r w:rsidR="00885367" w:rsidRPr="00885367">
              <w:rPr>
                <w:rFonts w:asciiTheme="minorHAnsi" w:hAnsiTheme="minorHAnsi" w:cs="Arial"/>
                <w:b/>
                <w:bCs/>
                <w:sz w:val="22"/>
                <w:szCs w:val="22"/>
              </w:rPr>
              <w:t>Codelist-CL</w:t>
            </w:r>
            <w:r w:rsidR="00490379">
              <w:rPr>
                <w:rFonts w:asciiTheme="minorHAnsi" w:hAnsiTheme="minorHAnsi" w:cs="Arial"/>
                <w:b/>
                <w:bCs/>
                <w:sz w:val="22"/>
                <w:szCs w:val="22"/>
              </w:rPr>
              <w:t>286</w:t>
            </w:r>
            <w:r w:rsidR="00885367" w:rsidRPr="00885367">
              <w:rPr>
                <w:rFonts w:asciiTheme="minorHAnsi" w:hAnsiTheme="minorHAnsi" w:cs="Arial"/>
                <w:b/>
                <w:bCs/>
                <w:sz w:val="22"/>
                <w:szCs w:val="22"/>
              </w:rPr>
              <w:t xml:space="preserve"> (</w:t>
            </w:r>
            <w:proofErr w:type="spellStart"/>
            <w:r w:rsidR="00490379" w:rsidRPr="00490379">
              <w:rPr>
                <w:rFonts w:asciiTheme="minorHAnsi" w:hAnsiTheme="minorHAnsi" w:cs="Arial"/>
                <w:b/>
                <w:bCs/>
                <w:sz w:val="22"/>
                <w:szCs w:val="22"/>
              </w:rPr>
              <w:t>GuaranteeTypeWithGRN</w:t>
            </w:r>
            <w:proofErr w:type="spellEnd"/>
            <w:r w:rsidR="00885367">
              <w:rPr>
                <w:rFonts w:asciiTheme="minorHAnsi" w:hAnsiTheme="minorHAnsi" w:cs="Arial"/>
                <w:b/>
                <w:bCs/>
                <w:sz w:val="22"/>
                <w:szCs w:val="22"/>
              </w:rPr>
              <w:t>)</w:t>
            </w:r>
            <w:r w:rsidR="00885367" w:rsidRPr="00490379">
              <w:rPr>
                <w:rFonts w:asciiTheme="minorHAnsi" w:hAnsiTheme="minorHAnsi" w:cs="Arial"/>
                <w:sz w:val="22"/>
                <w:szCs w:val="22"/>
              </w:rPr>
              <w:t xml:space="preserve">, </w:t>
            </w:r>
            <w:r w:rsidR="00885367" w:rsidRPr="00885367">
              <w:rPr>
                <w:rFonts w:asciiTheme="minorHAnsi" w:hAnsiTheme="minorHAnsi" w:cs="Arial"/>
                <w:sz w:val="22"/>
                <w:szCs w:val="22"/>
              </w:rPr>
              <w:t>then the</w:t>
            </w:r>
            <w:r w:rsidR="00885367">
              <w:rPr>
                <w:rFonts w:asciiTheme="minorHAnsi" w:hAnsiTheme="minorHAnsi" w:cs="Arial"/>
                <w:b/>
                <w:bCs/>
                <w:sz w:val="22"/>
                <w:szCs w:val="22"/>
              </w:rPr>
              <w:t xml:space="preserve"> </w:t>
            </w:r>
            <w:r w:rsidR="00490379" w:rsidRPr="00490379">
              <w:rPr>
                <w:rFonts w:asciiTheme="minorHAnsi" w:hAnsiTheme="minorHAnsi" w:cs="Arial"/>
                <w:sz w:val="22"/>
                <w:szCs w:val="22"/>
              </w:rPr>
              <w:t xml:space="preserve">Data </w:t>
            </w:r>
            <w:proofErr w:type="gramStart"/>
            <w:r w:rsidR="00490379" w:rsidRPr="00490379">
              <w:rPr>
                <w:rFonts w:asciiTheme="minorHAnsi" w:hAnsiTheme="minorHAnsi" w:cs="Arial"/>
                <w:sz w:val="22"/>
                <w:szCs w:val="22"/>
              </w:rPr>
              <w:t xml:space="preserve">Items </w:t>
            </w:r>
            <w:r w:rsidR="00885367" w:rsidRPr="00885367">
              <w:rPr>
                <w:rFonts w:asciiTheme="minorHAnsi" w:hAnsiTheme="minorHAnsi" w:cs="Arial"/>
                <w:sz w:val="22"/>
                <w:szCs w:val="22"/>
              </w:rPr>
              <w:t xml:space="preserve"> </w:t>
            </w:r>
            <w:r w:rsidR="00490379" w:rsidRPr="00490379">
              <w:rPr>
                <w:rFonts w:asciiTheme="minorHAnsi" w:hAnsiTheme="minorHAnsi" w:cs="Arial"/>
                <w:sz w:val="22"/>
                <w:szCs w:val="22"/>
              </w:rPr>
              <w:t>&lt;GUARANTEE.GUARANTEE</w:t>
            </w:r>
            <w:proofErr w:type="gramEnd"/>
            <w:r w:rsidR="00490379" w:rsidRPr="00490379">
              <w:rPr>
                <w:rFonts w:asciiTheme="minorHAnsi" w:hAnsiTheme="minorHAnsi" w:cs="Arial"/>
                <w:sz w:val="22"/>
                <w:szCs w:val="22"/>
              </w:rPr>
              <w:t xml:space="preserve"> REFERENCE.GRN&gt; </w:t>
            </w:r>
            <w:r w:rsidR="005D476B">
              <w:rPr>
                <w:rFonts w:asciiTheme="minorHAnsi" w:hAnsiTheme="minorHAnsi" w:cs="Arial"/>
                <w:sz w:val="22"/>
                <w:szCs w:val="22"/>
              </w:rPr>
              <w:t xml:space="preserve">and </w:t>
            </w:r>
            <w:r w:rsidR="00490379" w:rsidRPr="00490379">
              <w:rPr>
                <w:rFonts w:asciiTheme="minorHAnsi" w:hAnsiTheme="minorHAnsi" w:cs="Arial"/>
                <w:sz w:val="22"/>
                <w:szCs w:val="22"/>
              </w:rPr>
              <w:t xml:space="preserve">&lt;GUARANTEE.GUARANTEE </w:t>
            </w:r>
            <w:proofErr w:type="spellStart"/>
            <w:r w:rsidR="00490379" w:rsidRPr="00490379">
              <w:rPr>
                <w:rFonts w:asciiTheme="minorHAnsi" w:hAnsiTheme="minorHAnsi" w:cs="Arial"/>
                <w:sz w:val="22"/>
                <w:szCs w:val="22"/>
              </w:rPr>
              <w:t>REFERENCE.Access</w:t>
            </w:r>
            <w:proofErr w:type="spellEnd"/>
            <w:r w:rsidR="00490379" w:rsidRPr="00490379">
              <w:rPr>
                <w:rFonts w:asciiTheme="minorHAnsi" w:hAnsiTheme="minorHAnsi" w:cs="Arial"/>
                <w:sz w:val="22"/>
                <w:szCs w:val="22"/>
              </w:rPr>
              <w:t xml:space="preserve"> code&gt; </w:t>
            </w:r>
            <w:r w:rsidR="00490379">
              <w:rPr>
                <w:rFonts w:asciiTheme="minorHAnsi" w:hAnsiTheme="minorHAnsi" w:cs="Arial"/>
                <w:sz w:val="22"/>
                <w:szCs w:val="22"/>
              </w:rPr>
              <w:t>are required ‘R’</w:t>
            </w:r>
            <w:r w:rsidR="00C15BE1">
              <w:rPr>
                <w:rFonts w:asciiTheme="minorHAnsi" w:hAnsiTheme="minorHAnsi" w:cs="Arial"/>
                <w:sz w:val="22"/>
                <w:szCs w:val="22"/>
              </w:rPr>
              <w:t>, o</w:t>
            </w:r>
            <w:r w:rsidR="00490379">
              <w:rPr>
                <w:rFonts w:asciiTheme="minorHAnsi" w:hAnsiTheme="minorHAnsi" w:cs="Arial"/>
                <w:sz w:val="22"/>
                <w:szCs w:val="22"/>
              </w:rPr>
              <w:t xml:space="preserve">therwise the optionality of the Data Items is ‘N’ = Not Used. </w:t>
            </w:r>
          </w:p>
          <w:p w14:paraId="4E805E62" w14:textId="77777777" w:rsidR="003A1C98" w:rsidRDefault="003A1C98" w:rsidP="008868CA">
            <w:pPr>
              <w:rPr>
                <w:rFonts w:asciiTheme="minorHAnsi" w:hAnsiTheme="minorHAnsi" w:cs="Arial"/>
                <w:sz w:val="22"/>
                <w:szCs w:val="22"/>
              </w:rPr>
            </w:pPr>
          </w:p>
          <w:p w14:paraId="6EDEF11F" w14:textId="3F373218" w:rsidR="00490379" w:rsidRDefault="00490379" w:rsidP="008868CA">
            <w:pPr>
              <w:rPr>
                <w:rFonts w:asciiTheme="minorHAnsi" w:hAnsiTheme="minorHAnsi" w:cs="Arial"/>
                <w:sz w:val="22"/>
                <w:szCs w:val="22"/>
              </w:rPr>
            </w:pPr>
            <w:r>
              <w:rPr>
                <w:rFonts w:asciiTheme="minorHAnsi" w:hAnsiTheme="minorHAnsi" w:cs="Arial"/>
                <w:sz w:val="22"/>
                <w:szCs w:val="22"/>
              </w:rPr>
              <w:t xml:space="preserve">The values of </w:t>
            </w:r>
            <w:proofErr w:type="spellStart"/>
            <w:r w:rsidRPr="00490379">
              <w:rPr>
                <w:rFonts w:asciiTheme="minorHAnsi" w:hAnsiTheme="minorHAnsi" w:cs="Arial"/>
                <w:b/>
                <w:bCs/>
                <w:sz w:val="22"/>
                <w:szCs w:val="22"/>
                <w:u w:val="single"/>
              </w:rPr>
              <w:t>codelist</w:t>
            </w:r>
            <w:proofErr w:type="spellEnd"/>
            <w:r w:rsidRPr="00490379">
              <w:rPr>
                <w:rFonts w:asciiTheme="minorHAnsi" w:hAnsiTheme="minorHAnsi" w:cs="Arial"/>
                <w:b/>
                <w:bCs/>
                <w:sz w:val="22"/>
                <w:szCs w:val="22"/>
                <w:u w:val="single"/>
              </w:rPr>
              <w:t>- CL</w:t>
            </w:r>
            <w:r>
              <w:rPr>
                <w:rFonts w:asciiTheme="minorHAnsi" w:hAnsiTheme="minorHAnsi" w:cs="Arial"/>
                <w:b/>
                <w:bCs/>
                <w:sz w:val="22"/>
                <w:szCs w:val="22"/>
                <w:u w:val="single"/>
              </w:rPr>
              <w:t xml:space="preserve">286 </w:t>
            </w:r>
            <w:r>
              <w:rPr>
                <w:rFonts w:asciiTheme="minorHAnsi" w:hAnsiTheme="minorHAnsi" w:cs="Arial"/>
                <w:sz w:val="22"/>
                <w:szCs w:val="22"/>
              </w:rPr>
              <w:t xml:space="preserve">is the following: </w:t>
            </w:r>
          </w:p>
          <w:p w14:paraId="7F3DBC2B" w14:textId="7E68BFC5" w:rsidR="00490379" w:rsidRDefault="00490379" w:rsidP="008868CA">
            <w:pPr>
              <w:rPr>
                <w:rFonts w:asciiTheme="minorHAnsi" w:hAnsiTheme="minorHAnsi" w:cs="Arial"/>
                <w:sz w:val="22"/>
                <w:szCs w:val="22"/>
              </w:rPr>
            </w:pPr>
          </w:p>
          <w:tbl>
            <w:tblPr>
              <w:tblStyle w:val="GridTable5Dark-Accent1"/>
              <w:tblW w:w="0" w:type="auto"/>
              <w:jc w:val="center"/>
              <w:tblLook w:val="04A0" w:firstRow="1" w:lastRow="0" w:firstColumn="1" w:lastColumn="0" w:noHBand="0" w:noVBand="1"/>
            </w:tblPr>
            <w:tblGrid>
              <w:gridCol w:w="3138"/>
              <w:gridCol w:w="1677"/>
              <w:gridCol w:w="2670"/>
              <w:gridCol w:w="1613"/>
            </w:tblGrid>
            <w:tr w:rsidR="00490379" w:rsidRPr="00490379" w14:paraId="474DC70B" w14:textId="77777777" w:rsidTr="00490379">
              <w:trPr>
                <w:cnfStyle w:val="100000000000" w:firstRow="1" w:lastRow="0" w:firstColumn="0" w:lastColumn="0" w:oddVBand="0" w:evenVBand="0" w:oddHBand="0" w:evenHBand="0" w:firstRowFirstColumn="0" w:firstRowLastColumn="0" w:lastRowFirstColumn="0" w:lastRowLastColumn="0"/>
                <w:trHeight w:val="503"/>
                <w:jc w:val="center"/>
              </w:trPr>
              <w:tc>
                <w:tcPr>
                  <w:cnfStyle w:val="001000000000" w:firstRow="0" w:lastRow="0" w:firstColumn="1" w:lastColumn="0" w:oddVBand="0" w:evenVBand="0" w:oddHBand="0" w:evenHBand="0" w:firstRowFirstColumn="0" w:firstRowLastColumn="0" w:lastRowFirstColumn="0" w:lastRowLastColumn="0"/>
                  <w:tcW w:w="3138" w:type="dxa"/>
                  <w:noWrap/>
                  <w:hideMark/>
                </w:tcPr>
                <w:p w14:paraId="4F2DED88" w14:textId="77777777" w:rsidR="00490379" w:rsidRPr="00490379" w:rsidRDefault="00490379" w:rsidP="00490379">
                  <w:pPr>
                    <w:rPr>
                      <w:sz w:val="20"/>
                      <w:szCs w:val="20"/>
                    </w:rPr>
                  </w:pPr>
                  <w:r w:rsidRPr="00490379">
                    <w:rPr>
                      <w:sz w:val="20"/>
                      <w:szCs w:val="20"/>
                    </w:rPr>
                    <w:t>name</w:t>
                  </w:r>
                </w:p>
              </w:tc>
              <w:tc>
                <w:tcPr>
                  <w:tcW w:w="1677" w:type="dxa"/>
                  <w:noWrap/>
                  <w:hideMark/>
                </w:tcPr>
                <w:p w14:paraId="2FFE5F69" w14:textId="77777777" w:rsidR="00490379" w:rsidRPr="00490379" w:rsidRDefault="00490379" w:rsidP="00490379">
                  <w:pPr>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490379">
                    <w:rPr>
                      <w:sz w:val="20"/>
                      <w:szCs w:val="20"/>
                    </w:rPr>
                    <w:t>codelistNumber</w:t>
                  </w:r>
                  <w:proofErr w:type="spellEnd"/>
                </w:p>
              </w:tc>
              <w:tc>
                <w:tcPr>
                  <w:tcW w:w="2670" w:type="dxa"/>
                  <w:noWrap/>
                  <w:hideMark/>
                </w:tcPr>
                <w:p w14:paraId="4C9F134A" w14:textId="77777777" w:rsidR="00490379" w:rsidRPr="00490379" w:rsidRDefault="00490379" w:rsidP="00490379">
                  <w:pPr>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490379">
                    <w:rPr>
                      <w:sz w:val="20"/>
                      <w:szCs w:val="20"/>
                    </w:rPr>
                    <w:t>dataItem</w:t>
                  </w:r>
                  <w:proofErr w:type="spellEnd"/>
                </w:p>
              </w:tc>
              <w:tc>
                <w:tcPr>
                  <w:tcW w:w="1613" w:type="dxa"/>
                  <w:hideMark/>
                </w:tcPr>
                <w:p w14:paraId="0DB3D70D" w14:textId="77777777" w:rsidR="00490379" w:rsidRPr="00490379" w:rsidRDefault="00490379" w:rsidP="00490379">
                  <w:pPr>
                    <w:cnfStyle w:val="100000000000" w:firstRow="1" w:lastRow="0" w:firstColumn="0" w:lastColumn="0" w:oddVBand="0" w:evenVBand="0" w:oddHBand="0" w:evenHBand="0" w:firstRowFirstColumn="0" w:firstRowLastColumn="0" w:lastRowFirstColumn="0" w:lastRowLastColumn="0"/>
                    <w:rPr>
                      <w:sz w:val="20"/>
                      <w:szCs w:val="20"/>
                    </w:rPr>
                  </w:pPr>
                  <w:r w:rsidRPr="00490379">
                    <w:rPr>
                      <w:sz w:val="20"/>
                      <w:szCs w:val="20"/>
                    </w:rPr>
                    <w:t>description</w:t>
                  </w:r>
                </w:p>
              </w:tc>
            </w:tr>
            <w:tr w:rsidR="00490379" w:rsidRPr="00490379" w14:paraId="4D1167AA" w14:textId="77777777" w:rsidTr="004903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38" w:type="dxa"/>
                  <w:noWrap/>
                  <w:hideMark/>
                </w:tcPr>
                <w:p w14:paraId="0DD9C91D" w14:textId="77777777" w:rsidR="00490379" w:rsidRPr="00B452C6" w:rsidRDefault="00490379" w:rsidP="00490379">
                  <w:pPr>
                    <w:rPr>
                      <w:b w:val="0"/>
                      <w:bCs w:val="0"/>
                      <w:sz w:val="20"/>
                      <w:szCs w:val="20"/>
                    </w:rPr>
                  </w:pPr>
                  <w:proofErr w:type="spellStart"/>
                  <w:r w:rsidRPr="00B452C6">
                    <w:rPr>
                      <w:b w:val="0"/>
                      <w:bCs w:val="0"/>
                      <w:sz w:val="20"/>
                      <w:szCs w:val="20"/>
                    </w:rPr>
                    <w:t>GuaranteeTypeWithGRN</w:t>
                  </w:r>
                  <w:proofErr w:type="spellEnd"/>
                </w:p>
              </w:tc>
              <w:tc>
                <w:tcPr>
                  <w:tcW w:w="1677" w:type="dxa"/>
                  <w:noWrap/>
                  <w:hideMark/>
                </w:tcPr>
                <w:p w14:paraId="77052863" w14:textId="77777777" w:rsidR="00490379" w:rsidRPr="00B452C6"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B452C6">
                    <w:rPr>
                      <w:sz w:val="20"/>
                      <w:szCs w:val="20"/>
                    </w:rPr>
                    <w:t>CL286</w:t>
                  </w:r>
                </w:p>
              </w:tc>
              <w:tc>
                <w:tcPr>
                  <w:tcW w:w="2670" w:type="dxa"/>
                  <w:noWrap/>
                  <w:hideMark/>
                </w:tcPr>
                <w:p w14:paraId="1BEB496A" w14:textId="77777777" w:rsidR="00490379" w:rsidRPr="00490379"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490379">
                    <w:rPr>
                      <w:sz w:val="20"/>
                      <w:szCs w:val="20"/>
                    </w:rPr>
                    <w:t>0</w:t>
                  </w:r>
                </w:p>
              </w:tc>
              <w:tc>
                <w:tcPr>
                  <w:tcW w:w="1613" w:type="dxa"/>
                  <w:hideMark/>
                </w:tcPr>
                <w:p w14:paraId="2C6C2D44" w14:textId="77777777" w:rsidR="00490379" w:rsidRPr="00490379"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490379">
                    <w:rPr>
                      <w:sz w:val="20"/>
                      <w:szCs w:val="20"/>
                    </w:rPr>
                    <w:t>Guarantee waiver</w:t>
                  </w:r>
                </w:p>
              </w:tc>
            </w:tr>
            <w:tr w:rsidR="00490379" w:rsidRPr="00490379" w14:paraId="7D01908A" w14:textId="77777777" w:rsidTr="00490379">
              <w:trPr>
                <w:trHeight w:val="300"/>
                <w:jc w:val="center"/>
              </w:trPr>
              <w:tc>
                <w:tcPr>
                  <w:cnfStyle w:val="001000000000" w:firstRow="0" w:lastRow="0" w:firstColumn="1" w:lastColumn="0" w:oddVBand="0" w:evenVBand="0" w:oddHBand="0" w:evenHBand="0" w:firstRowFirstColumn="0" w:firstRowLastColumn="0" w:lastRowFirstColumn="0" w:lastRowLastColumn="0"/>
                  <w:tcW w:w="3138" w:type="dxa"/>
                  <w:noWrap/>
                  <w:hideMark/>
                </w:tcPr>
                <w:p w14:paraId="2FC2B60E" w14:textId="77777777" w:rsidR="00490379" w:rsidRPr="00B452C6" w:rsidRDefault="00490379" w:rsidP="00490379">
                  <w:pPr>
                    <w:rPr>
                      <w:b w:val="0"/>
                      <w:bCs w:val="0"/>
                      <w:sz w:val="20"/>
                      <w:szCs w:val="20"/>
                    </w:rPr>
                  </w:pPr>
                  <w:proofErr w:type="spellStart"/>
                  <w:r w:rsidRPr="00B452C6">
                    <w:rPr>
                      <w:b w:val="0"/>
                      <w:bCs w:val="0"/>
                      <w:sz w:val="20"/>
                      <w:szCs w:val="20"/>
                    </w:rPr>
                    <w:t>GuaranteeTypeWithGRN</w:t>
                  </w:r>
                  <w:proofErr w:type="spellEnd"/>
                </w:p>
              </w:tc>
              <w:tc>
                <w:tcPr>
                  <w:tcW w:w="1677" w:type="dxa"/>
                  <w:noWrap/>
                  <w:hideMark/>
                </w:tcPr>
                <w:p w14:paraId="5BCF13FF" w14:textId="77777777" w:rsidR="00490379" w:rsidRPr="00B452C6" w:rsidRDefault="00490379" w:rsidP="00490379">
                  <w:pPr>
                    <w:cnfStyle w:val="000000000000" w:firstRow="0" w:lastRow="0" w:firstColumn="0" w:lastColumn="0" w:oddVBand="0" w:evenVBand="0" w:oddHBand="0" w:evenHBand="0" w:firstRowFirstColumn="0" w:firstRowLastColumn="0" w:lastRowFirstColumn="0" w:lastRowLastColumn="0"/>
                    <w:rPr>
                      <w:sz w:val="20"/>
                      <w:szCs w:val="20"/>
                    </w:rPr>
                  </w:pPr>
                  <w:r w:rsidRPr="00B452C6">
                    <w:rPr>
                      <w:sz w:val="20"/>
                      <w:szCs w:val="20"/>
                    </w:rPr>
                    <w:t>CL286</w:t>
                  </w:r>
                </w:p>
              </w:tc>
              <w:tc>
                <w:tcPr>
                  <w:tcW w:w="2670" w:type="dxa"/>
                  <w:noWrap/>
                  <w:hideMark/>
                </w:tcPr>
                <w:p w14:paraId="323F0078" w14:textId="77777777" w:rsidR="00490379" w:rsidRPr="00490379" w:rsidRDefault="00490379" w:rsidP="00490379">
                  <w:pPr>
                    <w:cnfStyle w:val="000000000000" w:firstRow="0" w:lastRow="0" w:firstColumn="0" w:lastColumn="0" w:oddVBand="0" w:evenVBand="0" w:oddHBand="0" w:evenHBand="0" w:firstRowFirstColumn="0" w:firstRowLastColumn="0" w:lastRowFirstColumn="0" w:lastRowLastColumn="0"/>
                    <w:rPr>
                      <w:sz w:val="20"/>
                      <w:szCs w:val="20"/>
                    </w:rPr>
                  </w:pPr>
                  <w:r w:rsidRPr="00490379">
                    <w:rPr>
                      <w:sz w:val="20"/>
                      <w:szCs w:val="20"/>
                    </w:rPr>
                    <w:t>1</w:t>
                  </w:r>
                </w:p>
              </w:tc>
              <w:tc>
                <w:tcPr>
                  <w:tcW w:w="1613" w:type="dxa"/>
                  <w:hideMark/>
                </w:tcPr>
                <w:p w14:paraId="3601C579" w14:textId="77777777" w:rsidR="00490379" w:rsidRPr="00490379" w:rsidRDefault="00490379" w:rsidP="00490379">
                  <w:pPr>
                    <w:cnfStyle w:val="000000000000" w:firstRow="0" w:lastRow="0" w:firstColumn="0" w:lastColumn="0" w:oddVBand="0" w:evenVBand="0" w:oddHBand="0" w:evenHBand="0" w:firstRowFirstColumn="0" w:firstRowLastColumn="0" w:lastRowFirstColumn="0" w:lastRowLastColumn="0"/>
                    <w:rPr>
                      <w:sz w:val="20"/>
                      <w:szCs w:val="20"/>
                    </w:rPr>
                  </w:pPr>
                  <w:r w:rsidRPr="00490379">
                    <w:rPr>
                      <w:sz w:val="20"/>
                      <w:szCs w:val="20"/>
                    </w:rPr>
                    <w:t>Comprehensive guarantee</w:t>
                  </w:r>
                </w:p>
              </w:tc>
            </w:tr>
            <w:tr w:rsidR="00490379" w:rsidRPr="00490379" w14:paraId="5DD22F2F" w14:textId="77777777" w:rsidTr="004903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38" w:type="dxa"/>
                  <w:noWrap/>
                  <w:hideMark/>
                </w:tcPr>
                <w:p w14:paraId="4012F951" w14:textId="77777777" w:rsidR="00490379" w:rsidRPr="00B452C6" w:rsidRDefault="00490379" w:rsidP="00490379">
                  <w:pPr>
                    <w:rPr>
                      <w:b w:val="0"/>
                      <w:bCs w:val="0"/>
                      <w:sz w:val="20"/>
                      <w:szCs w:val="20"/>
                    </w:rPr>
                  </w:pPr>
                  <w:proofErr w:type="spellStart"/>
                  <w:r w:rsidRPr="00B452C6">
                    <w:rPr>
                      <w:b w:val="0"/>
                      <w:bCs w:val="0"/>
                      <w:sz w:val="20"/>
                      <w:szCs w:val="20"/>
                    </w:rPr>
                    <w:t>GuaranteeTypeWithGRN</w:t>
                  </w:r>
                  <w:proofErr w:type="spellEnd"/>
                </w:p>
              </w:tc>
              <w:tc>
                <w:tcPr>
                  <w:tcW w:w="1677" w:type="dxa"/>
                  <w:noWrap/>
                  <w:hideMark/>
                </w:tcPr>
                <w:p w14:paraId="32F36394" w14:textId="77777777" w:rsidR="00490379" w:rsidRPr="00B452C6"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B452C6">
                    <w:rPr>
                      <w:sz w:val="20"/>
                      <w:szCs w:val="20"/>
                    </w:rPr>
                    <w:t>CL286</w:t>
                  </w:r>
                </w:p>
              </w:tc>
              <w:tc>
                <w:tcPr>
                  <w:tcW w:w="2670" w:type="dxa"/>
                  <w:noWrap/>
                  <w:hideMark/>
                </w:tcPr>
                <w:p w14:paraId="3E4005B9" w14:textId="77777777" w:rsidR="00490379" w:rsidRPr="00490379"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490379">
                    <w:rPr>
                      <w:sz w:val="20"/>
                      <w:szCs w:val="20"/>
                    </w:rPr>
                    <w:t>2</w:t>
                  </w:r>
                </w:p>
              </w:tc>
              <w:tc>
                <w:tcPr>
                  <w:tcW w:w="1613" w:type="dxa"/>
                  <w:hideMark/>
                </w:tcPr>
                <w:p w14:paraId="392865B2" w14:textId="77777777" w:rsidR="00490379" w:rsidRPr="00490379"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490379">
                    <w:rPr>
                      <w:sz w:val="20"/>
                      <w:szCs w:val="20"/>
                    </w:rPr>
                    <w:t>Individual guarantee in the form of an undertaking by a guarantor</w:t>
                  </w:r>
                </w:p>
              </w:tc>
            </w:tr>
            <w:tr w:rsidR="00490379" w:rsidRPr="00490379" w14:paraId="301310D1" w14:textId="77777777" w:rsidTr="00490379">
              <w:trPr>
                <w:trHeight w:val="300"/>
                <w:jc w:val="center"/>
              </w:trPr>
              <w:tc>
                <w:tcPr>
                  <w:cnfStyle w:val="001000000000" w:firstRow="0" w:lastRow="0" w:firstColumn="1" w:lastColumn="0" w:oddVBand="0" w:evenVBand="0" w:oddHBand="0" w:evenHBand="0" w:firstRowFirstColumn="0" w:firstRowLastColumn="0" w:lastRowFirstColumn="0" w:lastRowLastColumn="0"/>
                  <w:tcW w:w="3138" w:type="dxa"/>
                  <w:noWrap/>
                  <w:hideMark/>
                </w:tcPr>
                <w:p w14:paraId="63690FE3" w14:textId="77777777" w:rsidR="00490379" w:rsidRPr="00B452C6" w:rsidRDefault="00490379" w:rsidP="00490379">
                  <w:pPr>
                    <w:rPr>
                      <w:b w:val="0"/>
                      <w:bCs w:val="0"/>
                      <w:sz w:val="20"/>
                      <w:szCs w:val="20"/>
                    </w:rPr>
                  </w:pPr>
                  <w:proofErr w:type="spellStart"/>
                  <w:r w:rsidRPr="00B452C6">
                    <w:rPr>
                      <w:b w:val="0"/>
                      <w:bCs w:val="0"/>
                      <w:sz w:val="20"/>
                      <w:szCs w:val="20"/>
                    </w:rPr>
                    <w:t>GuaranteeTypeWithGRN</w:t>
                  </w:r>
                  <w:proofErr w:type="spellEnd"/>
                </w:p>
              </w:tc>
              <w:tc>
                <w:tcPr>
                  <w:tcW w:w="1677" w:type="dxa"/>
                  <w:noWrap/>
                  <w:hideMark/>
                </w:tcPr>
                <w:p w14:paraId="5093744B" w14:textId="77777777" w:rsidR="00490379" w:rsidRPr="00B452C6" w:rsidRDefault="00490379" w:rsidP="00490379">
                  <w:pPr>
                    <w:cnfStyle w:val="000000000000" w:firstRow="0" w:lastRow="0" w:firstColumn="0" w:lastColumn="0" w:oddVBand="0" w:evenVBand="0" w:oddHBand="0" w:evenHBand="0" w:firstRowFirstColumn="0" w:firstRowLastColumn="0" w:lastRowFirstColumn="0" w:lastRowLastColumn="0"/>
                    <w:rPr>
                      <w:sz w:val="20"/>
                      <w:szCs w:val="20"/>
                    </w:rPr>
                  </w:pPr>
                  <w:r w:rsidRPr="00B452C6">
                    <w:rPr>
                      <w:sz w:val="20"/>
                      <w:szCs w:val="20"/>
                    </w:rPr>
                    <w:t>CL286</w:t>
                  </w:r>
                </w:p>
              </w:tc>
              <w:tc>
                <w:tcPr>
                  <w:tcW w:w="2670" w:type="dxa"/>
                  <w:noWrap/>
                  <w:hideMark/>
                </w:tcPr>
                <w:p w14:paraId="43E1529D" w14:textId="77777777" w:rsidR="00490379" w:rsidRPr="00490379" w:rsidRDefault="00490379" w:rsidP="00490379">
                  <w:pPr>
                    <w:cnfStyle w:val="000000000000" w:firstRow="0" w:lastRow="0" w:firstColumn="0" w:lastColumn="0" w:oddVBand="0" w:evenVBand="0" w:oddHBand="0" w:evenHBand="0" w:firstRowFirstColumn="0" w:firstRowLastColumn="0" w:lastRowFirstColumn="0" w:lastRowLastColumn="0"/>
                    <w:rPr>
                      <w:sz w:val="20"/>
                      <w:szCs w:val="20"/>
                    </w:rPr>
                  </w:pPr>
                  <w:r w:rsidRPr="00490379">
                    <w:rPr>
                      <w:sz w:val="20"/>
                      <w:szCs w:val="20"/>
                    </w:rPr>
                    <w:t>4</w:t>
                  </w:r>
                </w:p>
              </w:tc>
              <w:tc>
                <w:tcPr>
                  <w:tcW w:w="1613" w:type="dxa"/>
                  <w:hideMark/>
                </w:tcPr>
                <w:p w14:paraId="362B240E" w14:textId="77777777" w:rsidR="00490379" w:rsidRPr="00490379" w:rsidRDefault="00490379" w:rsidP="00490379">
                  <w:pPr>
                    <w:cnfStyle w:val="000000000000" w:firstRow="0" w:lastRow="0" w:firstColumn="0" w:lastColumn="0" w:oddVBand="0" w:evenVBand="0" w:oddHBand="0" w:evenHBand="0" w:firstRowFirstColumn="0" w:firstRowLastColumn="0" w:lastRowFirstColumn="0" w:lastRowLastColumn="0"/>
                    <w:rPr>
                      <w:sz w:val="20"/>
                      <w:szCs w:val="20"/>
                    </w:rPr>
                  </w:pPr>
                  <w:r w:rsidRPr="00490379">
                    <w:rPr>
                      <w:sz w:val="20"/>
                      <w:szCs w:val="20"/>
                    </w:rPr>
                    <w:t>Individual guarantee in the form of vouchers</w:t>
                  </w:r>
                </w:p>
              </w:tc>
            </w:tr>
            <w:tr w:rsidR="00490379" w:rsidRPr="00490379" w14:paraId="0EDFEA11" w14:textId="77777777" w:rsidTr="004903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38" w:type="dxa"/>
                  <w:noWrap/>
                  <w:hideMark/>
                </w:tcPr>
                <w:p w14:paraId="6678F2B2" w14:textId="77777777" w:rsidR="00490379" w:rsidRPr="00B452C6" w:rsidRDefault="00490379" w:rsidP="00490379">
                  <w:pPr>
                    <w:rPr>
                      <w:b w:val="0"/>
                      <w:bCs w:val="0"/>
                      <w:sz w:val="20"/>
                      <w:szCs w:val="20"/>
                    </w:rPr>
                  </w:pPr>
                  <w:proofErr w:type="spellStart"/>
                  <w:r w:rsidRPr="00B452C6">
                    <w:rPr>
                      <w:b w:val="0"/>
                      <w:bCs w:val="0"/>
                      <w:sz w:val="20"/>
                      <w:szCs w:val="20"/>
                    </w:rPr>
                    <w:t>GuaranteeTypeWithGRN</w:t>
                  </w:r>
                  <w:proofErr w:type="spellEnd"/>
                </w:p>
              </w:tc>
              <w:tc>
                <w:tcPr>
                  <w:tcW w:w="1677" w:type="dxa"/>
                  <w:noWrap/>
                  <w:hideMark/>
                </w:tcPr>
                <w:p w14:paraId="49038F86" w14:textId="77777777" w:rsidR="00490379" w:rsidRPr="00B452C6"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B452C6">
                    <w:rPr>
                      <w:sz w:val="20"/>
                      <w:szCs w:val="20"/>
                    </w:rPr>
                    <w:t>CL286</w:t>
                  </w:r>
                </w:p>
              </w:tc>
              <w:tc>
                <w:tcPr>
                  <w:tcW w:w="2670" w:type="dxa"/>
                  <w:noWrap/>
                  <w:hideMark/>
                </w:tcPr>
                <w:p w14:paraId="28A5E0FF" w14:textId="77777777" w:rsidR="00490379" w:rsidRPr="00490379"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490379">
                    <w:rPr>
                      <w:sz w:val="20"/>
                      <w:szCs w:val="20"/>
                    </w:rPr>
                    <w:t>9</w:t>
                  </w:r>
                </w:p>
              </w:tc>
              <w:tc>
                <w:tcPr>
                  <w:tcW w:w="1613" w:type="dxa"/>
                  <w:hideMark/>
                </w:tcPr>
                <w:p w14:paraId="7EB55DE4" w14:textId="77777777" w:rsidR="00490379" w:rsidRPr="00490379" w:rsidRDefault="00490379" w:rsidP="00490379">
                  <w:pPr>
                    <w:cnfStyle w:val="000000100000" w:firstRow="0" w:lastRow="0" w:firstColumn="0" w:lastColumn="0" w:oddVBand="0" w:evenVBand="0" w:oddHBand="1" w:evenHBand="0" w:firstRowFirstColumn="0" w:firstRowLastColumn="0" w:lastRowFirstColumn="0" w:lastRowLastColumn="0"/>
                    <w:rPr>
                      <w:sz w:val="20"/>
                      <w:szCs w:val="20"/>
                    </w:rPr>
                  </w:pPr>
                  <w:r w:rsidRPr="00490379">
                    <w:rPr>
                      <w:sz w:val="20"/>
                      <w:szCs w:val="20"/>
                    </w:rPr>
                    <w:t>Individual guarantee with multiple usage (for CTC only)</w:t>
                  </w:r>
                </w:p>
              </w:tc>
            </w:tr>
          </w:tbl>
          <w:p w14:paraId="1391D60A" w14:textId="5CCCFFA5" w:rsidR="00490379" w:rsidRDefault="00490379" w:rsidP="008868CA">
            <w:pPr>
              <w:rPr>
                <w:rFonts w:asciiTheme="minorHAnsi" w:hAnsiTheme="minorHAnsi" w:cs="Arial"/>
                <w:sz w:val="22"/>
                <w:szCs w:val="22"/>
              </w:rPr>
            </w:pPr>
          </w:p>
          <w:p w14:paraId="4CC88563" w14:textId="77777777" w:rsidR="00D311EA" w:rsidRDefault="00D311EA" w:rsidP="008868CA">
            <w:pPr>
              <w:rPr>
                <w:rFonts w:asciiTheme="minorHAnsi" w:hAnsiTheme="minorHAnsi" w:cs="Arial"/>
                <w:sz w:val="22"/>
                <w:szCs w:val="22"/>
              </w:rPr>
            </w:pPr>
          </w:p>
          <w:p w14:paraId="21B2AF88" w14:textId="77777777" w:rsidR="00D311EA" w:rsidRDefault="00D311EA" w:rsidP="008868CA">
            <w:pPr>
              <w:rPr>
                <w:rFonts w:asciiTheme="minorHAnsi" w:hAnsiTheme="minorHAnsi" w:cs="Arial"/>
                <w:sz w:val="22"/>
                <w:szCs w:val="22"/>
              </w:rPr>
            </w:pPr>
          </w:p>
          <w:p w14:paraId="340AE0FE" w14:textId="757FB431" w:rsidR="00D311EA" w:rsidRPr="0039241F" w:rsidRDefault="00D311EA" w:rsidP="00D311EA">
            <w:pPr>
              <w:rPr>
                <w:rFonts w:asciiTheme="minorHAnsi" w:hAnsiTheme="minorHAnsi" w:cs="Arial"/>
                <w:sz w:val="22"/>
                <w:szCs w:val="22"/>
                <w:lang w:val="en-IE"/>
              </w:rPr>
            </w:pPr>
            <w:r>
              <w:rPr>
                <w:rFonts w:asciiTheme="minorHAnsi" w:hAnsiTheme="minorHAnsi" w:cs="Arial"/>
                <w:sz w:val="22"/>
                <w:szCs w:val="22"/>
                <w:lang w:val="en-IE"/>
              </w:rPr>
              <w:t>In addition, t</w:t>
            </w:r>
            <w:r w:rsidRPr="0039241F">
              <w:rPr>
                <w:rFonts w:asciiTheme="minorHAnsi" w:hAnsiTheme="minorHAnsi" w:cs="Arial"/>
                <w:sz w:val="22"/>
                <w:szCs w:val="22"/>
                <w:lang w:val="en-IE"/>
              </w:rPr>
              <w:t>he message structure regarding the</w:t>
            </w:r>
            <w:r>
              <w:rPr>
                <w:rFonts w:asciiTheme="minorHAnsi" w:hAnsiTheme="minorHAnsi" w:cs="Arial"/>
                <w:sz w:val="22"/>
                <w:szCs w:val="22"/>
                <w:lang w:val="en-IE"/>
              </w:rPr>
              <w:t xml:space="preserve"> Data Group</w:t>
            </w:r>
            <w:r w:rsidRPr="0039241F">
              <w:rPr>
                <w:rFonts w:asciiTheme="minorHAnsi" w:hAnsiTheme="minorHAnsi" w:cs="Arial"/>
                <w:sz w:val="22"/>
                <w:szCs w:val="22"/>
                <w:lang w:val="en-IE"/>
              </w:rPr>
              <w:t xml:space="preserve"> &lt;GUARANTEE</w:t>
            </w:r>
            <w:r>
              <w:rPr>
                <w:rFonts w:asciiTheme="minorHAnsi" w:hAnsiTheme="minorHAnsi" w:cs="Arial"/>
                <w:sz w:val="22"/>
                <w:szCs w:val="22"/>
                <w:lang w:val="en-IE"/>
              </w:rPr>
              <w:t xml:space="preserve"> REFERENCE</w:t>
            </w:r>
            <w:r w:rsidRPr="0039241F">
              <w:rPr>
                <w:rFonts w:asciiTheme="minorHAnsi" w:hAnsiTheme="minorHAnsi" w:cs="Arial"/>
                <w:sz w:val="22"/>
                <w:szCs w:val="22"/>
                <w:lang w:val="en-IE"/>
              </w:rPr>
              <w:t xml:space="preserve">&gt; is the following: </w:t>
            </w:r>
          </w:p>
          <w:p w14:paraId="2066476B" w14:textId="77777777" w:rsidR="00D311EA" w:rsidRDefault="00D311EA" w:rsidP="00D311EA">
            <w:pPr>
              <w:rPr>
                <w:rFonts w:asciiTheme="minorHAnsi" w:hAnsiTheme="minorHAnsi" w:cs="Arial"/>
                <w:sz w:val="22"/>
                <w:szCs w:val="22"/>
                <w:lang w:val="en-IE"/>
              </w:rPr>
            </w:pPr>
            <w:r w:rsidRPr="00885367">
              <w:rPr>
                <w:rFonts w:asciiTheme="minorHAnsi" w:hAnsiTheme="minorHAnsi" w:cs="Arial"/>
                <w:sz w:val="22"/>
                <w:szCs w:val="22"/>
                <w:lang w:val="en-IE"/>
              </w:rPr>
              <w:t xml:space="preserve">Part of </w:t>
            </w:r>
            <w:r w:rsidRPr="00885367">
              <w:rPr>
                <w:rFonts w:asciiTheme="minorHAnsi" w:hAnsiTheme="minorHAnsi" w:cs="Arial"/>
                <w:b/>
                <w:bCs/>
                <w:sz w:val="22"/>
                <w:szCs w:val="22"/>
                <w:u w:val="single"/>
                <w:lang w:val="en-IE"/>
              </w:rPr>
              <w:t>CC015C</w:t>
            </w:r>
            <w:r w:rsidRPr="00885367">
              <w:rPr>
                <w:rFonts w:asciiTheme="minorHAnsi" w:hAnsiTheme="minorHAnsi" w:cs="Arial"/>
                <w:sz w:val="22"/>
                <w:szCs w:val="22"/>
                <w:lang w:val="en-IE"/>
              </w:rPr>
              <w:t xml:space="preserve"> message: </w:t>
            </w:r>
          </w:p>
          <w:p w14:paraId="0ECE90DE" w14:textId="77777777" w:rsidR="00D311EA" w:rsidRDefault="00D311EA" w:rsidP="00D311EA">
            <w:pPr>
              <w:rPr>
                <w:rFonts w:asciiTheme="minorHAnsi" w:hAnsiTheme="minorHAnsi" w:cs="Arial"/>
                <w:sz w:val="22"/>
                <w:szCs w:val="22"/>
                <w:lang w:val="en-IE"/>
              </w:rPr>
            </w:pPr>
            <w:r>
              <w:rPr>
                <w:rFonts w:asciiTheme="minorHAnsi" w:hAnsiTheme="minorHAnsi" w:cs="Arial"/>
                <w:sz w:val="22"/>
                <w:szCs w:val="22"/>
                <w:lang w:val="en-IE"/>
              </w:rPr>
              <w:t>…</w:t>
            </w:r>
          </w:p>
          <w:p w14:paraId="25984295" w14:textId="77777777" w:rsidR="00D311EA" w:rsidRDefault="00D311EA" w:rsidP="00D311EA">
            <w:pPr>
              <w:rPr>
                <w:rFonts w:asciiTheme="minorHAnsi" w:hAnsiTheme="minorHAnsi" w:cs="Arial"/>
                <w:sz w:val="22"/>
                <w:szCs w:val="22"/>
                <w:lang w:val="en-IE"/>
              </w:rPr>
            </w:pPr>
            <w:r>
              <w:rPr>
                <w:rFonts w:asciiTheme="minorHAnsi" w:hAnsiTheme="minorHAnsi" w:cs="Arial"/>
                <w:sz w:val="22"/>
                <w:szCs w:val="22"/>
                <w:lang w:val="en-IE"/>
              </w:rPr>
              <w:t>…</w:t>
            </w:r>
          </w:p>
          <w:p w14:paraId="5D3F0EDE" w14:textId="77777777" w:rsidR="00D311EA" w:rsidRPr="00E11E36" w:rsidRDefault="00D311EA" w:rsidP="00D311EA">
            <w:pPr>
              <w:rPr>
                <w:rFonts w:asciiTheme="minorHAnsi" w:hAnsiTheme="minorHAnsi" w:cs="Arial"/>
                <w:sz w:val="22"/>
                <w:szCs w:val="22"/>
                <w:lang w:val="en-IE"/>
              </w:rPr>
            </w:pPr>
            <w:r w:rsidRPr="00E11E36">
              <w:rPr>
                <w:rFonts w:asciiTheme="minorHAnsi" w:hAnsiTheme="minorHAnsi" w:cs="Arial"/>
                <w:sz w:val="22"/>
                <w:szCs w:val="22"/>
                <w:lang w:val="en-IE"/>
              </w:rPr>
              <w:t>---GUARANTEE 9x R</w:t>
            </w:r>
          </w:p>
          <w:p w14:paraId="572A3217" w14:textId="77777777" w:rsidR="00D311EA" w:rsidRDefault="00D311EA" w:rsidP="00D311EA">
            <w:pPr>
              <w:rPr>
                <w:rFonts w:asciiTheme="minorHAnsi" w:hAnsiTheme="minorHAnsi" w:cs="Arial"/>
                <w:b/>
                <w:bCs/>
                <w:sz w:val="22"/>
                <w:szCs w:val="22"/>
                <w:lang w:val="en-IE"/>
              </w:rPr>
            </w:pPr>
            <w:r w:rsidRPr="00E11E36">
              <w:rPr>
                <w:rFonts w:asciiTheme="minorHAnsi" w:hAnsiTheme="minorHAnsi" w:cs="Arial"/>
                <w:sz w:val="22"/>
                <w:szCs w:val="22"/>
                <w:lang w:val="en-IE"/>
              </w:rPr>
              <w:t xml:space="preserve">------GUARANTEE REFERENCE 99x D </w:t>
            </w:r>
            <w:r w:rsidRPr="00037B6A">
              <w:rPr>
                <w:rFonts w:asciiTheme="minorHAnsi" w:hAnsiTheme="minorHAnsi" w:cs="Arial"/>
                <w:b/>
                <w:bCs/>
                <w:sz w:val="22"/>
                <w:szCs w:val="22"/>
                <w:lang w:val="en-IE"/>
              </w:rPr>
              <w:t>C0085</w:t>
            </w:r>
          </w:p>
          <w:p w14:paraId="08D07539" w14:textId="77777777" w:rsidR="00D311EA" w:rsidRPr="00D311EA" w:rsidRDefault="00D311EA" w:rsidP="00D311EA">
            <w:pPr>
              <w:rPr>
                <w:rFonts w:asciiTheme="minorHAnsi" w:hAnsiTheme="minorHAnsi" w:cs="Arial"/>
                <w:sz w:val="22"/>
                <w:szCs w:val="22"/>
              </w:rPr>
            </w:pPr>
            <w:r w:rsidRPr="00D311EA">
              <w:rPr>
                <w:rFonts w:asciiTheme="minorHAnsi" w:hAnsiTheme="minorHAnsi" w:cs="Arial"/>
                <w:sz w:val="22"/>
                <w:szCs w:val="22"/>
              </w:rPr>
              <w:t>…</w:t>
            </w:r>
          </w:p>
          <w:p w14:paraId="402DCF84" w14:textId="77777777" w:rsidR="00D311EA" w:rsidRDefault="00D311EA" w:rsidP="00D311EA">
            <w:pPr>
              <w:rPr>
                <w:rFonts w:asciiTheme="minorHAnsi" w:hAnsiTheme="minorHAnsi" w:cs="Arial"/>
                <w:sz w:val="22"/>
                <w:szCs w:val="22"/>
              </w:rPr>
            </w:pPr>
            <w:r>
              <w:rPr>
                <w:rFonts w:asciiTheme="minorHAnsi" w:hAnsiTheme="minorHAnsi" w:cs="Arial"/>
                <w:sz w:val="22"/>
                <w:szCs w:val="22"/>
              </w:rPr>
              <w:t>…</w:t>
            </w:r>
          </w:p>
          <w:p w14:paraId="387EE38E" w14:textId="77777777" w:rsidR="00D311EA" w:rsidRPr="00D311EA" w:rsidRDefault="00D311EA" w:rsidP="00D311EA">
            <w:pPr>
              <w:rPr>
                <w:rFonts w:asciiTheme="minorHAnsi" w:hAnsiTheme="minorHAnsi" w:cs="Arial"/>
                <w:b/>
                <w:bCs/>
                <w:sz w:val="22"/>
                <w:szCs w:val="22"/>
              </w:rPr>
            </w:pPr>
            <w:r w:rsidRPr="00B47604">
              <w:rPr>
                <w:rFonts w:asciiTheme="minorHAnsi" w:hAnsiTheme="minorHAnsi" w:cs="Arial"/>
                <w:sz w:val="22"/>
                <w:szCs w:val="22"/>
              </w:rPr>
              <w:t>------GUARANTEE REFERENCE</w:t>
            </w:r>
          </w:p>
          <w:p w14:paraId="76EC87F0" w14:textId="77777777" w:rsidR="00D311EA" w:rsidRPr="00B47604" w:rsidRDefault="00D311EA" w:rsidP="00D311EA">
            <w:pPr>
              <w:rPr>
                <w:rFonts w:asciiTheme="minorHAnsi" w:hAnsiTheme="minorHAnsi" w:cs="Arial"/>
                <w:sz w:val="22"/>
                <w:szCs w:val="22"/>
              </w:rPr>
            </w:pPr>
            <w:r w:rsidRPr="00B47604">
              <w:rPr>
                <w:rFonts w:asciiTheme="minorHAnsi" w:hAnsiTheme="minorHAnsi" w:cs="Arial"/>
                <w:sz w:val="22"/>
                <w:szCs w:val="22"/>
              </w:rPr>
              <w:lastRenderedPageBreak/>
              <w:tab/>
              <w:t>Sequence number R n..5 R0987</w:t>
            </w:r>
          </w:p>
          <w:p w14:paraId="6B27FBB8" w14:textId="77777777" w:rsidR="00D311EA" w:rsidRPr="00B47604" w:rsidRDefault="00D311EA" w:rsidP="00D311EA">
            <w:pPr>
              <w:rPr>
                <w:rFonts w:asciiTheme="minorHAnsi" w:hAnsiTheme="minorHAnsi" w:cs="Arial"/>
                <w:sz w:val="22"/>
                <w:szCs w:val="22"/>
              </w:rPr>
            </w:pPr>
            <w:r w:rsidRPr="00B47604">
              <w:rPr>
                <w:rFonts w:asciiTheme="minorHAnsi" w:hAnsiTheme="minorHAnsi" w:cs="Arial"/>
                <w:sz w:val="22"/>
                <w:szCs w:val="22"/>
              </w:rPr>
              <w:tab/>
              <w:t xml:space="preserve">GRN D an..24 </w:t>
            </w:r>
            <w:r w:rsidRPr="00B47604">
              <w:rPr>
                <w:rFonts w:asciiTheme="minorHAnsi" w:hAnsiTheme="minorHAnsi" w:cs="Arial"/>
                <w:sz w:val="22"/>
                <w:szCs w:val="22"/>
                <w:highlight w:val="yellow"/>
              </w:rPr>
              <w:t>C0086</w:t>
            </w:r>
            <w:r w:rsidRPr="00B47604">
              <w:rPr>
                <w:rFonts w:asciiTheme="minorHAnsi" w:hAnsiTheme="minorHAnsi" w:cs="Arial"/>
                <w:sz w:val="22"/>
                <w:szCs w:val="22"/>
              </w:rPr>
              <w:t xml:space="preserve"> G0002 R0318</w:t>
            </w:r>
          </w:p>
          <w:p w14:paraId="77F0B3A8" w14:textId="77777777" w:rsidR="00D311EA" w:rsidRPr="00326643" w:rsidRDefault="00D311EA" w:rsidP="00D311EA">
            <w:pPr>
              <w:rPr>
                <w:rFonts w:asciiTheme="minorHAnsi" w:hAnsiTheme="minorHAnsi" w:cs="Arial"/>
                <w:sz w:val="22"/>
                <w:szCs w:val="22"/>
              </w:rPr>
            </w:pPr>
            <w:r w:rsidRPr="00326643">
              <w:rPr>
                <w:rFonts w:asciiTheme="minorHAnsi" w:hAnsiTheme="minorHAnsi" w:cs="Arial"/>
                <w:sz w:val="22"/>
                <w:szCs w:val="22"/>
              </w:rPr>
              <w:tab/>
              <w:t>Access code D an..4 C0086</w:t>
            </w:r>
            <w:r>
              <w:rPr>
                <w:rFonts w:asciiTheme="minorHAnsi" w:hAnsiTheme="minorHAnsi" w:cs="Arial"/>
                <w:sz w:val="22"/>
                <w:szCs w:val="22"/>
              </w:rPr>
              <w:t xml:space="preserve"> </w:t>
            </w:r>
            <w:r w:rsidRPr="00326643">
              <w:rPr>
                <w:rFonts w:asciiTheme="minorHAnsi" w:hAnsiTheme="minorHAnsi" w:cs="Arial"/>
                <w:sz w:val="22"/>
                <w:szCs w:val="22"/>
              </w:rPr>
              <w:t>E1118</w:t>
            </w:r>
          </w:p>
          <w:p w14:paraId="682930EF" w14:textId="77777777" w:rsidR="00D311EA" w:rsidRPr="00326643" w:rsidRDefault="00D311EA" w:rsidP="00D311EA">
            <w:pPr>
              <w:rPr>
                <w:rFonts w:asciiTheme="minorHAnsi" w:hAnsiTheme="minorHAnsi" w:cs="Arial"/>
                <w:sz w:val="22"/>
                <w:szCs w:val="22"/>
              </w:rPr>
            </w:pPr>
            <w:r w:rsidRPr="00326643">
              <w:rPr>
                <w:rFonts w:asciiTheme="minorHAnsi" w:hAnsiTheme="minorHAnsi" w:cs="Arial"/>
                <w:sz w:val="22"/>
                <w:szCs w:val="22"/>
              </w:rPr>
              <w:tab/>
              <w:t xml:space="preserve">Amount to be covered </w:t>
            </w:r>
            <w:proofErr w:type="spellStart"/>
            <w:r w:rsidRPr="00326643">
              <w:rPr>
                <w:rFonts w:asciiTheme="minorHAnsi" w:hAnsiTheme="minorHAnsi" w:cs="Arial"/>
                <w:sz w:val="22"/>
                <w:szCs w:val="22"/>
              </w:rPr>
              <w:t>O n</w:t>
            </w:r>
            <w:proofErr w:type="spellEnd"/>
            <w:r w:rsidRPr="00326643">
              <w:rPr>
                <w:rFonts w:asciiTheme="minorHAnsi" w:hAnsiTheme="minorHAnsi" w:cs="Arial"/>
                <w:sz w:val="22"/>
                <w:szCs w:val="22"/>
              </w:rPr>
              <w:t xml:space="preserve">..16,2 </w:t>
            </w:r>
            <w:r w:rsidRPr="00B47604">
              <w:rPr>
                <w:rFonts w:asciiTheme="minorHAnsi" w:hAnsiTheme="minorHAnsi" w:cs="Arial"/>
                <w:b/>
                <w:bCs/>
                <w:sz w:val="22"/>
                <w:szCs w:val="22"/>
              </w:rPr>
              <w:t>B2101</w:t>
            </w:r>
            <w:r>
              <w:rPr>
                <w:rFonts w:asciiTheme="minorHAnsi" w:hAnsiTheme="minorHAnsi" w:cs="Arial"/>
                <w:sz w:val="22"/>
                <w:szCs w:val="22"/>
              </w:rPr>
              <w:t xml:space="preserve"> </w:t>
            </w:r>
            <w:r w:rsidRPr="00326643">
              <w:rPr>
                <w:rFonts w:asciiTheme="minorHAnsi" w:hAnsiTheme="minorHAnsi" w:cs="Arial"/>
                <w:sz w:val="22"/>
                <w:szCs w:val="22"/>
              </w:rPr>
              <w:t>R0021</w:t>
            </w:r>
          </w:p>
          <w:p w14:paraId="0F47393D" w14:textId="77777777" w:rsidR="00D311EA" w:rsidRDefault="00D311EA" w:rsidP="00D311EA">
            <w:pPr>
              <w:rPr>
                <w:rFonts w:asciiTheme="minorHAnsi" w:hAnsiTheme="minorHAnsi" w:cs="Arial"/>
                <w:sz w:val="22"/>
                <w:szCs w:val="22"/>
              </w:rPr>
            </w:pPr>
            <w:r w:rsidRPr="00326643">
              <w:rPr>
                <w:rFonts w:asciiTheme="minorHAnsi" w:hAnsiTheme="minorHAnsi" w:cs="Arial"/>
                <w:sz w:val="22"/>
                <w:szCs w:val="22"/>
              </w:rPr>
              <w:tab/>
              <w:t>Currency O a3 CL048 B1898</w:t>
            </w:r>
            <w:r>
              <w:rPr>
                <w:rFonts w:asciiTheme="minorHAnsi" w:hAnsiTheme="minorHAnsi" w:cs="Arial"/>
                <w:sz w:val="22"/>
                <w:szCs w:val="22"/>
              </w:rPr>
              <w:t xml:space="preserve"> </w:t>
            </w:r>
            <w:r w:rsidRPr="00B47604">
              <w:rPr>
                <w:rFonts w:asciiTheme="minorHAnsi" w:hAnsiTheme="minorHAnsi" w:cs="Arial"/>
                <w:b/>
                <w:bCs/>
                <w:sz w:val="22"/>
                <w:szCs w:val="22"/>
              </w:rPr>
              <w:t>B2101</w:t>
            </w:r>
          </w:p>
          <w:p w14:paraId="3A6B88AA" w14:textId="77777777" w:rsidR="00D311EA" w:rsidRDefault="00D311EA" w:rsidP="00D311EA">
            <w:pPr>
              <w:rPr>
                <w:rFonts w:asciiTheme="minorHAnsi" w:hAnsiTheme="minorHAnsi" w:cs="Arial"/>
                <w:sz w:val="22"/>
                <w:szCs w:val="22"/>
              </w:rPr>
            </w:pPr>
            <w:r>
              <w:rPr>
                <w:rFonts w:asciiTheme="minorHAnsi" w:hAnsiTheme="minorHAnsi" w:cs="Arial"/>
                <w:sz w:val="22"/>
                <w:szCs w:val="22"/>
              </w:rPr>
              <w:t>…</w:t>
            </w:r>
          </w:p>
          <w:p w14:paraId="4A66C1BE" w14:textId="77777777" w:rsidR="00D311EA" w:rsidRDefault="00D311EA" w:rsidP="00D311EA">
            <w:pPr>
              <w:rPr>
                <w:rFonts w:asciiTheme="minorHAnsi" w:hAnsiTheme="minorHAnsi" w:cs="Arial"/>
                <w:sz w:val="22"/>
                <w:szCs w:val="22"/>
              </w:rPr>
            </w:pPr>
            <w:r>
              <w:rPr>
                <w:rFonts w:asciiTheme="minorHAnsi" w:hAnsiTheme="minorHAnsi" w:cs="Arial"/>
                <w:sz w:val="22"/>
                <w:szCs w:val="22"/>
              </w:rPr>
              <w:t>…</w:t>
            </w:r>
          </w:p>
          <w:p w14:paraId="632363A6" w14:textId="77777777" w:rsidR="00D311EA" w:rsidRDefault="00D311EA" w:rsidP="00D311EA">
            <w:pPr>
              <w:rPr>
                <w:rFonts w:asciiTheme="minorHAnsi" w:hAnsiTheme="minorHAnsi" w:cs="Arial"/>
                <w:sz w:val="22"/>
                <w:szCs w:val="22"/>
              </w:rPr>
            </w:pPr>
          </w:p>
          <w:p w14:paraId="5FB2B809" w14:textId="12907954" w:rsidR="00D311EA" w:rsidRDefault="00D311EA" w:rsidP="00D311EA">
            <w:pPr>
              <w:rPr>
                <w:rFonts w:asciiTheme="minorHAnsi" w:hAnsiTheme="minorHAnsi" w:cs="Arial"/>
                <w:sz w:val="22"/>
                <w:szCs w:val="22"/>
              </w:rPr>
            </w:pPr>
            <w:r>
              <w:rPr>
                <w:rFonts w:asciiTheme="minorHAnsi" w:hAnsiTheme="minorHAnsi" w:cs="Arial"/>
                <w:sz w:val="22"/>
                <w:szCs w:val="22"/>
              </w:rPr>
              <w:t>Under the &lt;Guarantee Reference&gt; Data Group, there are the following Data Items, that are used</w:t>
            </w:r>
            <w:r w:rsidR="00DB1FBB">
              <w:rPr>
                <w:rFonts w:asciiTheme="minorHAnsi" w:hAnsiTheme="minorHAnsi" w:cs="Arial"/>
                <w:sz w:val="22"/>
                <w:szCs w:val="22"/>
              </w:rPr>
              <w:t>/ present</w:t>
            </w:r>
            <w:r>
              <w:rPr>
                <w:rFonts w:asciiTheme="minorHAnsi" w:hAnsiTheme="minorHAnsi" w:cs="Arial"/>
                <w:sz w:val="22"/>
                <w:szCs w:val="22"/>
              </w:rPr>
              <w:t xml:space="preserve"> based on the value of </w:t>
            </w:r>
            <w:r w:rsidRPr="00383F44">
              <w:rPr>
                <w:rFonts w:asciiTheme="minorHAnsi" w:hAnsiTheme="minorHAnsi" w:cs="Arial"/>
                <w:sz w:val="22"/>
                <w:szCs w:val="22"/>
                <w:lang w:val="en-IE"/>
              </w:rPr>
              <w:t>&lt;</w:t>
            </w:r>
            <w:proofErr w:type="spellStart"/>
            <w:r w:rsidRPr="00383F44">
              <w:rPr>
                <w:rFonts w:asciiTheme="minorHAnsi" w:hAnsiTheme="minorHAnsi" w:cs="Arial"/>
                <w:sz w:val="22"/>
                <w:szCs w:val="22"/>
                <w:lang w:val="en-IE"/>
              </w:rPr>
              <w:t>GUARANTEE.Guarantee</w:t>
            </w:r>
            <w:proofErr w:type="spellEnd"/>
            <w:r w:rsidRPr="00383F44">
              <w:rPr>
                <w:rFonts w:asciiTheme="minorHAnsi" w:hAnsiTheme="minorHAnsi" w:cs="Arial"/>
                <w:sz w:val="22"/>
                <w:szCs w:val="22"/>
                <w:lang w:val="en-IE"/>
              </w:rPr>
              <w:t xml:space="preserve"> type&gt;</w:t>
            </w:r>
            <w:r>
              <w:rPr>
                <w:rFonts w:asciiTheme="minorHAnsi" w:hAnsiTheme="minorHAnsi" w:cs="Arial"/>
                <w:sz w:val="22"/>
                <w:szCs w:val="22"/>
                <w:lang w:val="en-IE"/>
              </w:rPr>
              <w:t xml:space="preserve">: </w:t>
            </w:r>
          </w:p>
          <w:p w14:paraId="664B1E37" w14:textId="77777777" w:rsidR="00D311EA" w:rsidRDefault="00D311EA" w:rsidP="00D311EA">
            <w:pPr>
              <w:rPr>
                <w:rFonts w:asciiTheme="minorHAnsi" w:hAnsiTheme="minorHAnsi" w:cs="Arial"/>
                <w:sz w:val="22"/>
                <w:szCs w:val="22"/>
              </w:rPr>
            </w:pPr>
          </w:p>
          <w:p w14:paraId="6AD301DD" w14:textId="77777777" w:rsidR="00D311EA" w:rsidRPr="00587473" w:rsidRDefault="00D311EA" w:rsidP="00D311EA">
            <w:pPr>
              <w:pStyle w:val="ListParagraph"/>
              <w:numPr>
                <w:ilvl w:val="0"/>
                <w:numId w:val="12"/>
              </w:numPr>
              <w:rPr>
                <w:rFonts w:asciiTheme="minorHAnsi" w:hAnsiTheme="minorHAnsi" w:cs="Arial"/>
                <w:sz w:val="22"/>
                <w:szCs w:val="22"/>
              </w:rPr>
            </w:pPr>
            <w:r w:rsidRPr="00587473">
              <w:rPr>
                <w:rFonts w:asciiTheme="minorHAnsi" w:hAnsiTheme="minorHAnsi" w:cs="Arial"/>
                <w:b/>
                <w:bCs/>
                <w:sz w:val="22"/>
                <w:szCs w:val="22"/>
                <w:u w:val="single"/>
              </w:rPr>
              <w:t>GRN</w:t>
            </w:r>
            <w:r w:rsidRPr="00587473">
              <w:rPr>
                <w:rFonts w:asciiTheme="minorHAnsi" w:hAnsiTheme="minorHAnsi" w:cs="Arial"/>
                <w:b/>
                <w:bCs/>
                <w:sz w:val="22"/>
                <w:szCs w:val="22"/>
              </w:rPr>
              <w:t xml:space="preserve"> </w:t>
            </w:r>
            <w:r>
              <w:rPr>
                <w:rFonts w:asciiTheme="minorHAnsi" w:hAnsiTheme="minorHAnsi" w:cs="Arial"/>
                <w:sz w:val="22"/>
                <w:szCs w:val="22"/>
              </w:rPr>
              <w:t xml:space="preserve">is used in case the </w:t>
            </w:r>
            <w:r w:rsidRPr="00383F44">
              <w:rPr>
                <w:rFonts w:asciiTheme="minorHAnsi" w:hAnsiTheme="minorHAnsi" w:cs="Arial"/>
                <w:sz w:val="22"/>
                <w:szCs w:val="22"/>
                <w:lang w:val="en-IE"/>
              </w:rPr>
              <w:t>&lt;</w:t>
            </w:r>
            <w:proofErr w:type="spellStart"/>
            <w:r w:rsidRPr="00383F44">
              <w:rPr>
                <w:rFonts w:asciiTheme="minorHAnsi" w:hAnsiTheme="minorHAnsi" w:cs="Arial"/>
                <w:sz w:val="22"/>
                <w:szCs w:val="22"/>
                <w:lang w:val="en-IE"/>
              </w:rPr>
              <w:t>GUARANTEE.Guarantee</w:t>
            </w:r>
            <w:proofErr w:type="spellEnd"/>
            <w:r w:rsidRPr="00383F44">
              <w:rPr>
                <w:rFonts w:asciiTheme="minorHAnsi" w:hAnsiTheme="minorHAnsi" w:cs="Arial"/>
                <w:sz w:val="22"/>
                <w:szCs w:val="22"/>
                <w:lang w:val="en-IE"/>
              </w:rPr>
              <w:t xml:space="preserve"> type&gt;</w:t>
            </w:r>
            <w:r>
              <w:rPr>
                <w:rFonts w:asciiTheme="minorHAnsi" w:hAnsiTheme="minorHAnsi" w:cs="Arial"/>
                <w:sz w:val="22"/>
                <w:szCs w:val="22"/>
                <w:lang w:val="en-IE"/>
              </w:rPr>
              <w:t xml:space="preserve"> is in </w:t>
            </w:r>
          </w:p>
          <w:p w14:paraId="3BFB6BFA" w14:textId="7F4952BF" w:rsidR="00D311EA" w:rsidRDefault="00D311EA" w:rsidP="00D311EA">
            <w:pPr>
              <w:pStyle w:val="ListParagraph"/>
              <w:rPr>
                <w:rFonts w:asciiTheme="minorHAnsi" w:hAnsiTheme="minorHAnsi" w:cs="Arial"/>
                <w:sz w:val="22"/>
                <w:szCs w:val="22"/>
              </w:rPr>
            </w:pPr>
            <w:r w:rsidRPr="00587473">
              <w:rPr>
                <w:rFonts w:asciiTheme="minorHAnsi" w:hAnsiTheme="minorHAnsi" w:cs="Arial"/>
                <w:b/>
                <w:bCs/>
                <w:sz w:val="22"/>
                <w:szCs w:val="22"/>
              </w:rPr>
              <w:t xml:space="preserve">CL286: </w:t>
            </w:r>
            <w:proofErr w:type="spellStart"/>
            <w:r w:rsidRPr="00587473">
              <w:rPr>
                <w:rFonts w:asciiTheme="minorHAnsi" w:hAnsiTheme="minorHAnsi" w:cs="Arial"/>
                <w:b/>
                <w:bCs/>
                <w:sz w:val="22"/>
                <w:szCs w:val="22"/>
              </w:rPr>
              <w:t>GuaranteeTypeWithGRN</w:t>
            </w:r>
            <w:proofErr w:type="spellEnd"/>
            <w:r>
              <w:rPr>
                <w:rFonts w:asciiTheme="minorHAnsi" w:hAnsiTheme="minorHAnsi" w:cs="Arial"/>
                <w:b/>
                <w:bCs/>
                <w:sz w:val="22"/>
                <w:szCs w:val="22"/>
              </w:rPr>
              <w:t xml:space="preserve"> </w:t>
            </w:r>
            <w:r w:rsidRPr="00EC199D">
              <w:rPr>
                <w:rFonts w:asciiTheme="minorHAnsi" w:hAnsiTheme="minorHAnsi" w:cs="Arial"/>
                <w:sz w:val="22"/>
                <w:szCs w:val="22"/>
                <w:lang w:val="en-IE"/>
              </w:rPr>
              <w:t>{</w:t>
            </w:r>
            <w:r>
              <w:rPr>
                <w:rFonts w:asciiTheme="minorHAnsi" w:hAnsiTheme="minorHAnsi" w:cs="Arial"/>
                <w:sz w:val="22"/>
                <w:szCs w:val="22"/>
                <w:lang w:val="en-IE"/>
              </w:rPr>
              <w:t>0, 1, 2, 4, 9</w:t>
            </w:r>
            <w:r w:rsidRPr="00EC199D">
              <w:rPr>
                <w:rFonts w:asciiTheme="minorHAnsi" w:hAnsiTheme="minorHAnsi" w:cs="Arial"/>
                <w:sz w:val="22"/>
                <w:szCs w:val="22"/>
                <w:lang w:val="en-IE"/>
              </w:rPr>
              <w:t>}</w:t>
            </w:r>
            <w:r>
              <w:rPr>
                <w:rFonts w:asciiTheme="minorHAnsi" w:hAnsiTheme="minorHAnsi" w:cs="Arial"/>
                <w:sz w:val="22"/>
                <w:szCs w:val="22"/>
                <w:lang w:val="en-IE"/>
              </w:rPr>
              <w:t>, based on C0086</w:t>
            </w:r>
          </w:p>
          <w:p w14:paraId="376A36DA" w14:textId="77777777" w:rsidR="00D311EA" w:rsidRPr="00587473" w:rsidRDefault="00D311EA" w:rsidP="00D311EA">
            <w:pPr>
              <w:pStyle w:val="ListParagraph"/>
              <w:numPr>
                <w:ilvl w:val="0"/>
                <w:numId w:val="12"/>
              </w:numPr>
              <w:rPr>
                <w:rFonts w:asciiTheme="minorHAnsi" w:hAnsiTheme="minorHAnsi" w:cs="Arial"/>
                <w:sz w:val="22"/>
                <w:szCs w:val="22"/>
              </w:rPr>
            </w:pPr>
            <w:r w:rsidRPr="00587473">
              <w:rPr>
                <w:rFonts w:asciiTheme="minorHAnsi" w:hAnsiTheme="minorHAnsi" w:cs="Arial"/>
                <w:b/>
                <w:bCs/>
                <w:sz w:val="22"/>
                <w:szCs w:val="22"/>
                <w:u w:val="single"/>
              </w:rPr>
              <w:t>Access code</w:t>
            </w:r>
            <w:r w:rsidRPr="004E6D14">
              <w:rPr>
                <w:rFonts w:asciiTheme="minorHAnsi" w:hAnsiTheme="minorHAnsi" w:cs="Arial"/>
                <w:sz w:val="22"/>
                <w:szCs w:val="22"/>
              </w:rPr>
              <w:t xml:space="preserve"> </w:t>
            </w:r>
            <w:r>
              <w:rPr>
                <w:rFonts w:asciiTheme="minorHAnsi" w:hAnsiTheme="minorHAnsi" w:cs="Arial"/>
                <w:sz w:val="22"/>
                <w:szCs w:val="22"/>
              </w:rPr>
              <w:t xml:space="preserve">is used in case the </w:t>
            </w:r>
            <w:r w:rsidRPr="00383F44">
              <w:rPr>
                <w:rFonts w:asciiTheme="minorHAnsi" w:hAnsiTheme="minorHAnsi" w:cs="Arial"/>
                <w:sz w:val="22"/>
                <w:szCs w:val="22"/>
                <w:lang w:val="en-IE"/>
              </w:rPr>
              <w:t>&lt;</w:t>
            </w:r>
            <w:proofErr w:type="spellStart"/>
            <w:r w:rsidRPr="00383F44">
              <w:rPr>
                <w:rFonts w:asciiTheme="minorHAnsi" w:hAnsiTheme="minorHAnsi" w:cs="Arial"/>
                <w:sz w:val="22"/>
                <w:szCs w:val="22"/>
                <w:lang w:val="en-IE"/>
              </w:rPr>
              <w:t>GUARANTEE.Guarantee</w:t>
            </w:r>
            <w:proofErr w:type="spellEnd"/>
            <w:r w:rsidRPr="00383F44">
              <w:rPr>
                <w:rFonts w:asciiTheme="minorHAnsi" w:hAnsiTheme="minorHAnsi" w:cs="Arial"/>
                <w:sz w:val="22"/>
                <w:szCs w:val="22"/>
                <w:lang w:val="en-IE"/>
              </w:rPr>
              <w:t xml:space="preserve"> type&gt;</w:t>
            </w:r>
            <w:r>
              <w:rPr>
                <w:rFonts w:asciiTheme="minorHAnsi" w:hAnsiTheme="minorHAnsi" w:cs="Arial"/>
                <w:sz w:val="22"/>
                <w:szCs w:val="22"/>
                <w:lang w:val="en-IE"/>
              </w:rPr>
              <w:t xml:space="preserve"> is in </w:t>
            </w:r>
          </w:p>
          <w:p w14:paraId="00C72BA8" w14:textId="5BEBBAC3" w:rsidR="00D311EA" w:rsidRDefault="00D311EA" w:rsidP="00D311EA">
            <w:pPr>
              <w:pStyle w:val="ListParagraph"/>
              <w:rPr>
                <w:rFonts w:asciiTheme="minorHAnsi" w:hAnsiTheme="minorHAnsi" w:cs="Arial"/>
                <w:sz w:val="22"/>
                <w:szCs w:val="22"/>
              </w:rPr>
            </w:pPr>
            <w:r w:rsidRPr="00587473">
              <w:rPr>
                <w:rFonts w:asciiTheme="minorHAnsi" w:hAnsiTheme="minorHAnsi" w:cs="Arial"/>
                <w:b/>
                <w:bCs/>
                <w:sz w:val="22"/>
                <w:szCs w:val="22"/>
              </w:rPr>
              <w:t xml:space="preserve">CL286: </w:t>
            </w:r>
            <w:proofErr w:type="spellStart"/>
            <w:r w:rsidRPr="00587473">
              <w:rPr>
                <w:rFonts w:asciiTheme="minorHAnsi" w:hAnsiTheme="minorHAnsi" w:cs="Arial"/>
                <w:b/>
                <w:bCs/>
                <w:sz w:val="22"/>
                <w:szCs w:val="22"/>
              </w:rPr>
              <w:t>GuaranteeTypeWithGRN</w:t>
            </w:r>
            <w:proofErr w:type="spellEnd"/>
            <w:r>
              <w:rPr>
                <w:rFonts w:asciiTheme="minorHAnsi" w:hAnsiTheme="minorHAnsi" w:cs="Arial"/>
                <w:b/>
                <w:bCs/>
                <w:sz w:val="22"/>
                <w:szCs w:val="22"/>
              </w:rPr>
              <w:t xml:space="preserve"> </w:t>
            </w:r>
            <w:r w:rsidRPr="00EC199D">
              <w:rPr>
                <w:rFonts w:asciiTheme="minorHAnsi" w:hAnsiTheme="minorHAnsi" w:cs="Arial"/>
                <w:sz w:val="22"/>
                <w:szCs w:val="22"/>
                <w:lang w:val="en-IE"/>
              </w:rPr>
              <w:t>{</w:t>
            </w:r>
            <w:r>
              <w:rPr>
                <w:rFonts w:asciiTheme="minorHAnsi" w:hAnsiTheme="minorHAnsi" w:cs="Arial"/>
                <w:sz w:val="22"/>
                <w:szCs w:val="22"/>
                <w:lang w:val="en-IE"/>
              </w:rPr>
              <w:t>0, 1, 2, 4, 9</w:t>
            </w:r>
            <w:r w:rsidRPr="00EC199D">
              <w:rPr>
                <w:rFonts w:asciiTheme="minorHAnsi" w:hAnsiTheme="minorHAnsi" w:cs="Arial"/>
                <w:sz w:val="22"/>
                <w:szCs w:val="22"/>
                <w:lang w:val="en-IE"/>
              </w:rPr>
              <w:t>}</w:t>
            </w:r>
            <w:r>
              <w:rPr>
                <w:rFonts w:asciiTheme="minorHAnsi" w:hAnsiTheme="minorHAnsi" w:cs="Arial"/>
                <w:sz w:val="22"/>
                <w:szCs w:val="22"/>
                <w:lang w:val="en-IE"/>
              </w:rPr>
              <w:t>, based on C0086</w:t>
            </w:r>
          </w:p>
          <w:p w14:paraId="73E27311" w14:textId="77777777" w:rsidR="00D311EA" w:rsidRDefault="00D311EA" w:rsidP="00D311EA">
            <w:pPr>
              <w:pStyle w:val="ListParagraph"/>
              <w:numPr>
                <w:ilvl w:val="0"/>
                <w:numId w:val="12"/>
              </w:numPr>
              <w:rPr>
                <w:rFonts w:asciiTheme="minorHAnsi" w:hAnsiTheme="minorHAnsi" w:cs="Arial"/>
                <w:sz w:val="22"/>
                <w:szCs w:val="22"/>
              </w:rPr>
            </w:pPr>
            <w:r w:rsidRPr="00587473">
              <w:rPr>
                <w:rFonts w:asciiTheme="minorHAnsi" w:hAnsiTheme="minorHAnsi" w:cs="Arial"/>
                <w:b/>
                <w:bCs/>
                <w:sz w:val="22"/>
                <w:szCs w:val="22"/>
                <w:u w:val="single"/>
              </w:rPr>
              <w:t>Amount to be covered</w:t>
            </w:r>
            <w:r w:rsidRPr="00587473">
              <w:rPr>
                <w:rFonts w:asciiTheme="minorHAnsi" w:hAnsiTheme="minorHAnsi" w:cs="Arial"/>
                <w:sz w:val="22"/>
                <w:szCs w:val="22"/>
                <w:lang w:val="en-IE"/>
              </w:rPr>
              <w:t xml:space="preserve"> is </w:t>
            </w:r>
            <w:r>
              <w:rPr>
                <w:rFonts w:asciiTheme="minorHAnsi" w:hAnsiTheme="minorHAnsi" w:cs="Arial"/>
                <w:sz w:val="22"/>
                <w:szCs w:val="22"/>
              </w:rPr>
              <w:t xml:space="preserve">used in case the </w:t>
            </w:r>
            <w:r w:rsidRPr="00383F44">
              <w:rPr>
                <w:rFonts w:asciiTheme="minorHAnsi" w:hAnsiTheme="minorHAnsi" w:cs="Arial"/>
                <w:sz w:val="22"/>
                <w:szCs w:val="22"/>
                <w:lang w:val="en-IE"/>
              </w:rPr>
              <w:t>&lt;</w:t>
            </w:r>
            <w:proofErr w:type="spellStart"/>
            <w:r w:rsidRPr="00383F44">
              <w:rPr>
                <w:rFonts w:asciiTheme="minorHAnsi" w:hAnsiTheme="minorHAnsi" w:cs="Arial"/>
                <w:sz w:val="22"/>
                <w:szCs w:val="22"/>
                <w:lang w:val="en-IE"/>
              </w:rPr>
              <w:t>GUARANTEE.Guarantee</w:t>
            </w:r>
            <w:proofErr w:type="spellEnd"/>
            <w:r w:rsidRPr="00383F44">
              <w:rPr>
                <w:rFonts w:asciiTheme="minorHAnsi" w:hAnsiTheme="minorHAnsi" w:cs="Arial"/>
                <w:sz w:val="22"/>
                <w:szCs w:val="22"/>
                <w:lang w:val="en-IE"/>
              </w:rPr>
              <w:t xml:space="preserve"> type&gt;</w:t>
            </w:r>
            <w:r>
              <w:rPr>
                <w:rFonts w:asciiTheme="minorHAnsi" w:hAnsiTheme="minorHAnsi" w:cs="Arial"/>
                <w:sz w:val="22"/>
                <w:szCs w:val="22"/>
                <w:lang w:val="en-IE"/>
              </w:rPr>
              <w:t xml:space="preserve"> is in</w:t>
            </w:r>
            <w:r>
              <w:rPr>
                <w:rFonts w:asciiTheme="minorHAnsi" w:hAnsiTheme="minorHAnsi" w:cs="Arial"/>
                <w:sz w:val="22"/>
                <w:szCs w:val="22"/>
              </w:rPr>
              <w:t xml:space="preserve"> </w:t>
            </w:r>
          </w:p>
          <w:p w14:paraId="5165455E" w14:textId="64F996AC" w:rsidR="00D311EA" w:rsidRDefault="00D311EA" w:rsidP="00D311EA">
            <w:pPr>
              <w:pStyle w:val="ListParagraph"/>
              <w:rPr>
                <w:rFonts w:asciiTheme="minorHAnsi" w:hAnsiTheme="minorHAnsi" w:cs="Arial"/>
                <w:sz w:val="22"/>
                <w:szCs w:val="22"/>
              </w:rPr>
            </w:pPr>
            <w:r w:rsidRPr="00587473">
              <w:rPr>
                <w:rFonts w:asciiTheme="minorHAnsi" w:hAnsiTheme="minorHAnsi" w:cs="Arial"/>
                <w:b/>
                <w:bCs/>
                <w:sz w:val="22"/>
                <w:szCs w:val="22"/>
              </w:rPr>
              <w:t>CL076:</w:t>
            </w:r>
            <w:r>
              <w:rPr>
                <w:rFonts w:asciiTheme="minorHAnsi" w:hAnsiTheme="minorHAnsi" w:cs="Arial"/>
                <w:sz w:val="22"/>
                <w:szCs w:val="22"/>
              </w:rPr>
              <w:t xml:space="preserve"> </w:t>
            </w:r>
            <w:proofErr w:type="spellStart"/>
            <w:r w:rsidRPr="00490379">
              <w:rPr>
                <w:rFonts w:asciiTheme="minorHAnsi" w:hAnsiTheme="minorHAnsi" w:cs="Arial"/>
                <w:b/>
                <w:bCs/>
                <w:sz w:val="22"/>
                <w:szCs w:val="22"/>
              </w:rPr>
              <w:t>GuaranteeTypeWith</w:t>
            </w:r>
            <w:r>
              <w:rPr>
                <w:rFonts w:asciiTheme="minorHAnsi" w:hAnsiTheme="minorHAnsi" w:cs="Arial"/>
                <w:b/>
                <w:bCs/>
                <w:sz w:val="22"/>
                <w:szCs w:val="22"/>
              </w:rPr>
              <w:t>Reference</w:t>
            </w:r>
            <w:proofErr w:type="spellEnd"/>
            <w:r>
              <w:rPr>
                <w:rFonts w:asciiTheme="minorHAnsi" w:hAnsiTheme="minorHAnsi" w:cs="Arial"/>
                <w:b/>
                <w:bCs/>
                <w:sz w:val="22"/>
                <w:szCs w:val="22"/>
              </w:rPr>
              <w:t xml:space="preserve"> </w:t>
            </w:r>
            <w:r w:rsidRPr="00EC199D">
              <w:rPr>
                <w:rFonts w:asciiTheme="minorHAnsi" w:hAnsiTheme="minorHAnsi" w:cs="Arial"/>
                <w:sz w:val="22"/>
                <w:szCs w:val="22"/>
                <w:lang w:val="en-IE"/>
              </w:rPr>
              <w:t>values {</w:t>
            </w:r>
            <w:r>
              <w:rPr>
                <w:rFonts w:asciiTheme="minorHAnsi" w:hAnsiTheme="minorHAnsi" w:cs="Arial"/>
                <w:sz w:val="22"/>
                <w:szCs w:val="22"/>
                <w:lang w:val="en-IE"/>
              </w:rPr>
              <w:t>0, 1, 2, 3, 4, 5, 9</w:t>
            </w:r>
            <w:r w:rsidRPr="00EC199D">
              <w:rPr>
                <w:rFonts w:asciiTheme="minorHAnsi" w:hAnsiTheme="minorHAnsi" w:cs="Arial"/>
                <w:sz w:val="22"/>
                <w:szCs w:val="22"/>
                <w:lang w:val="en-IE"/>
              </w:rPr>
              <w:t>}</w:t>
            </w:r>
            <w:r w:rsidR="00A568E2">
              <w:rPr>
                <w:rFonts w:asciiTheme="minorHAnsi" w:hAnsiTheme="minorHAnsi" w:cs="Arial"/>
                <w:sz w:val="22"/>
                <w:szCs w:val="22"/>
                <w:lang w:val="en-IE"/>
              </w:rPr>
              <w:t>, based on C0085 and B2101</w:t>
            </w:r>
          </w:p>
          <w:p w14:paraId="352305A2" w14:textId="77777777" w:rsidR="00D311EA" w:rsidRDefault="00D311EA" w:rsidP="00D311EA">
            <w:pPr>
              <w:pStyle w:val="ListParagraph"/>
              <w:numPr>
                <w:ilvl w:val="0"/>
                <w:numId w:val="12"/>
              </w:numPr>
              <w:rPr>
                <w:rFonts w:asciiTheme="minorHAnsi" w:hAnsiTheme="minorHAnsi" w:cs="Arial"/>
                <w:sz w:val="22"/>
                <w:szCs w:val="22"/>
              </w:rPr>
            </w:pPr>
            <w:r w:rsidRPr="00587473">
              <w:rPr>
                <w:rFonts w:asciiTheme="minorHAnsi" w:hAnsiTheme="minorHAnsi" w:cs="Arial"/>
                <w:b/>
                <w:bCs/>
                <w:sz w:val="22"/>
                <w:szCs w:val="22"/>
                <w:u w:val="single"/>
              </w:rPr>
              <w:t xml:space="preserve">Currency </w:t>
            </w:r>
            <w:r>
              <w:rPr>
                <w:rFonts w:asciiTheme="minorHAnsi" w:hAnsiTheme="minorHAnsi" w:cs="Arial"/>
                <w:sz w:val="22"/>
                <w:szCs w:val="22"/>
              </w:rPr>
              <w:t xml:space="preserve">is used in case the </w:t>
            </w:r>
            <w:r w:rsidRPr="00383F44">
              <w:rPr>
                <w:rFonts w:asciiTheme="minorHAnsi" w:hAnsiTheme="minorHAnsi" w:cs="Arial"/>
                <w:sz w:val="22"/>
                <w:szCs w:val="22"/>
                <w:lang w:val="en-IE"/>
              </w:rPr>
              <w:t>&lt;</w:t>
            </w:r>
            <w:proofErr w:type="spellStart"/>
            <w:r w:rsidRPr="00383F44">
              <w:rPr>
                <w:rFonts w:asciiTheme="minorHAnsi" w:hAnsiTheme="minorHAnsi" w:cs="Arial"/>
                <w:sz w:val="22"/>
                <w:szCs w:val="22"/>
                <w:lang w:val="en-IE"/>
              </w:rPr>
              <w:t>GUARANTEE.Guarantee</w:t>
            </w:r>
            <w:proofErr w:type="spellEnd"/>
            <w:r w:rsidRPr="00383F44">
              <w:rPr>
                <w:rFonts w:asciiTheme="minorHAnsi" w:hAnsiTheme="minorHAnsi" w:cs="Arial"/>
                <w:sz w:val="22"/>
                <w:szCs w:val="22"/>
                <w:lang w:val="en-IE"/>
              </w:rPr>
              <w:t xml:space="preserve"> type&gt;</w:t>
            </w:r>
            <w:r>
              <w:rPr>
                <w:rFonts w:asciiTheme="minorHAnsi" w:hAnsiTheme="minorHAnsi" w:cs="Arial"/>
                <w:sz w:val="22"/>
                <w:szCs w:val="22"/>
                <w:lang w:val="en-IE"/>
              </w:rPr>
              <w:t xml:space="preserve"> is in</w:t>
            </w:r>
            <w:r>
              <w:rPr>
                <w:rFonts w:asciiTheme="minorHAnsi" w:hAnsiTheme="minorHAnsi" w:cs="Arial"/>
                <w:sz w:val="22"/>
                <w:szCs w:val="22"/>
              </w:rPr>
              <w:t xml:space="preserve"> </w:t>
            </w:r>
          </w:p>
          <w:p w14:paraId="0BBDCC5F" w14:textId="5A3700FC" w:rsidR="00B32ADC" w:rsidRDefault="00D311EA" w:rsidP="00A568E2">
            <w:pPr>
              <w:pStyle w:val="ListParagraph"/>
              <w:rPr>
                <w:rFonts w:asciiTheme="minorHAnsi" w:hAnsiTheme="minorHAnsi" w:cs="Arial"/>
                <w:sz w:val="22"/>
                <w:szCs w:val="22"/>
              </w:rPr>
            </w:pPr>
            <w:r w:rsidRPr="00587473">
              <w:rPr>
                <w:rFonts w:asciiTheme="minorHAnsi" w:hAnsiTheme="minorHAnsi" w:cs="Arial"/>
                <w:b/>
                <w:bCs/>
                <w:sz w:val="22"/>
                <w:szCs w:val="22"/>
              </w:rPr>
              <w:t>CL076:</w:t>
            </w:r>
            <w:r>
              <w:rPr>
                <w:rFonts w:asciiTheme="minorHAnsi" w:hAnsiTheme="minorHAnsi" w:cs="Arial"/>
                <w:sz w:val="22"/>
                <w:szCs w:val="22"/>
              </w:rPr>
              <w:t xml:space="preserve"> </w:t>
            </w:r>
            <w:proofErr w:type="spellStart"/>
            <w:r w:rsidRPr="00490379">
              <w:rPr>
                <w:rFonts w:asciiTheme="minorHAnsi" w:hAnsiTheme="minorHAnsi" w:cs="Arial"/>
                <w:b/>
                <w:bCs/>
                <w:sz w:val="22"/>
                <w:szCs w:val="22"/>
              </w:rPr>
              <w:t>GuaranteeTypeWith</w:t>
            </w:r>
            <w:r>
              <w:rPr>
                <w:rFonts w:asciiTheme="minorHAnsi" w:hAnsiTheme="minorHAnsi" w:cs="Arial"/>
                <w:b/>
                <w:bCs/>
                <w:sz w:val="22"/>
                <w:szCs w:val="22"/>
              </w:rPr>
              <w:t>Reference</w:t>
            </w:r>
            <w:proofErr w:type="spellEnd"/>
            <w:r>
              <w:rPr>
                <w:rFonts w:asciiTheme="minorHAnsi" w:hAnsiTheme="minorHAnsi" w:cs="Arial"/>
                <w:b/>
                <w:bCs/>
                <w:sz w:val="22"/>
                <w:szCs w:val="22"/>
              </w:rPr>
              <w:t xml:space="preserve"> </w:t>
            </w:r>
            <w:r w:rsidRPr="00EC199D">
              <w:rPr>
                <w:rFonts w:asciiTheme="minorHAnsi" w:hAnsiTheme="minorHAnsi" w:cs="Arial"/>
                <w:sz w:val="22"/>
                <w:szCs w:val="22"/>
                <w:lang w:val="en-IE"/>
              </w:rPr>
              <w:t>values {</w:t>
            </w:r>
            <w:r>
              <w:rPr>
                <w:rFonts w:asciiTheme="minorHAnsi" w:hAnsiTheme="minorHAnsi" w:cs="Arial"/>
                <w:sz w:val="22"/>
                <w:szCs w:val="22"/>
                <w:lang w:val="en-IE"/>
              </w:rPr>
              <w:t>0, 1, 2, 3, 4, 5, 9</w:t>
            </w:r>
            <w:r w:rsidRPr="00EC199D">
              <w:rPr>
                <w:rFonts w:asciiTheme="minorHAnsi" w:hAnsiTheme="minorHAnsi" w:cs="Arial"/>
                <w:sz w:val="22"/>
                <w:szCs w:val="22"/>
                <w:lang w:val="en-IE"/>
              </w:rPr>
              <w:t>}</w:t>
            </w:r>
            <w:r w:rsidR="00A568E2">
              <w:rPr>
                <w:rFonts w:asciiTheme="minorHAnsi" w:hAnsiTheme="minorHAnsi" w:cs="Arial"/>
                <w:sz w:val="22"/>
                <w:szCs w:val="22"/>
                <w:lang w:val="en-IE"/>
              </w:rPr>
              <w:t>, based on C0086 and B2101</w:t>
            </w:r>
          </w:p>
          <w:p w14:paraId="222CBE45" w14:textId="51F978CE" w:rsidR="00A568E2" w:rsidRDefault="00A568E2" w:rsidP="008868CA">
            <w:pPr>
              <w:rPr>
                <w:rFonts w:asciiTheme="minorHAnsi" w:hAnsiTheme="minorHAnsi" w:cs="Arial"/>
                <w:sz w:val="22"/>
                <w:szCs w:val="22"/>
              </w:rPr>
            </w:pPr>
          </w:p>
          <w:p w14:paraId="5D7F3892" w14:textId="74AA1187" w:rsidR="00CF2AF5" w:rsidRDefault="00CF2AF5" w:rsidP="008868CA">
            <w:pPr>
              <w:rPr>
                <w:rFonts w:asciiTheme="minorHAnsi" w:hAnsiTheme="minorHAnsi" w:cs="Arial"/>
                <w:sz w:val="22"/>
                <w:szCs w:val="22"/>
              </w:rPr>
            </w:pPr>
          </w:p>
          <w:p w14:paraId="07390E7A" w14:textId="7C307256" w:rsidR="00291924" w:rsidRPr="00BF1530" w:rsidRDefault="00BF1530" w:rsidP="008868CA">
            <w:pPr>
              <w:rPr>
                <w:rFonts w:asciiTheme="minorHAnsi" w:hAnsiTheme="minorHAnsi" w:cs="Arial"/>
                <w:b/>
                <w:bCs/>
                <w:sz w:val="22"/>
                <w:szCs w:val="22"/>
                <w:u w:val="single"/>
              </w:rPr>
            </w:pPr>
            <w:r w:rsidRPr="00BF1530">
              <w:rPr>
                <w:rFonts w:asciiTheme="minorHAnsi" w:hAnsiTheme="minorHAnsi" w:cs="Arial"/>
                <w:b/>
                <w:bCs/>
                <w:sz w:val="22"/>
                <w:szCs w:val="22"/>
                <w:u w:val="single"/>
              </w:rPr>
              <w:t xml:space="preserve">OUTCOME: </w:t>
            </w:r>
          </w:p>
          <w:p w14:paraId="116A5EBC" w14:textId="77777777" w:rsidR="00D07475" w:rsidRDefault="00291924" w:rsidP="008868CA">
            <w:pPr>
              <w:rPr>
                <w:rFonts w:asciiTheme="minorHAnsi" w:hAnsiTheme="minorHAnsi" w:cs="Arial"/>
                <w:sz w:val="22"/>
                <w:szCs w:val="22"/>
              </w:rPr>
            </w:pPr>
            <w:r>
              <w:rPr>
                <w:rFonts w:asciiTheme="minorHAnsi" w:hAnsiTheme="minorHAnsi" w:cs="Arial"/>
                <w:sz w:val="22"/>
                <w:szCs w:val="22"/>
              </w:rPr>
              <w:t xml:space="preserve">In messages </w:t>
            </w:r>
            <w:r w:rsidRPr="00A305C5">
              <w:rPr>
                <w:rFonts w:asciiTheme="minorHAnsi" w:hAnsiTheme="minorHAnsi" w:cs="Arial"/>
                <w:b/>
                <w:bCs/>
                <w:sz w:val="22"/>
                <w:szCs w:val="22"/>
              </w:rPr>
              <w:t>CD200C, CD201C, CD203C, CD204C and CD205C</w:t>
            </w:r>
            <w:r w:rsidR="00087059">
              <w:rPr>
                <w:rFonts w:asciiTheme="minorHAnsi" w:hAnsiTheme="minorHAnsi" w:cs="Arial"/>
                <w:sz w:val="22"/>
                <w:szCs w:val="22"/>
              </w:rPr>
              <w:t xml:space="preserve"> the Data Items </w:t>
            </w:r>
            <w:r w:rsidR="00087059" w:rsidRPr="00490379">
              <w:rPr>
                <w:rFonts w:asciiTheme="minorHAnsi" w:hAnsiTheme="minorHAnsi" w:cs="Arial"/>
                <w:sz w:val="22"/>
                <w:szCs w:val="22"/>
              </w:rPr>
              <w:t xml:space="preserve">&lt;GUARANTEE.GUARANTEE REFERENCE.GRN&gt; </w:t>
            </w:r>
            <w:r w:rsidR="005D476B">
              <w:rPr>
                <w:rFonts w:asciiTheme="minorHAnsi" w:hAnsiTheme="minorHAnsi" w:cs="Arial"/>
                <w:sz w:val="22"/>
                <w:szCs w:val="22"/>
              </w:rPr>
              <w:t>and</w:t>
            </w:r>
            <w:r w:rsidR="00087059">
              <w:rPr>
                <w:rFonts w:asciiTheme="minorHAnsi" w:hAnsiTheme="minorHAnsi" w:cs="Arial"/>
                <w:sz w:val="22"/>
                <w:szCs w:val="22"/>
              </w:rPr>
              <w:t xml:space="preserve"> </w:t>
            </w:r>
            <w:r w:rsidR="00087059" w:rsidRPr="00490379">
              <w:rPr>
                <w:rFonts w:asciiTheme="minorHAnsi" w:hAnsiTheme="minorHAnsi" w:cs="Arial"/>
                <w:sz w:val="22"/>
                <w:szCs w:val="22"/>
              </w:rPr>
              <w:t xml:space="preserve">&lt;GUARANTEE.GUARANTEE </w:t>
            </w:r>
            <w:proofErr w:type="spellStart"/>
            <w:r w:rsidR="00087059" w:rsidRPr="00490379">
              <w:rPr>
                <w:rFonts w:asciiTheme="minorHAnsi" w:hAnsiTheme="minorHAnsi" w:cs="Arial"/>
                <w:sz w:val="22"/>
                <w:szCs w:val="22"/>
              </w:rPr>
              <w:t>REFERENCE.Access</w:t>
            </w:r>
            <w:proofErr w:type="spellEnd"/>
            <w:r w:rsidR="00087059" w:rsidRPr="00490379">
              <w:rPr>
                <w:rFonts w:asciiTheme="minorHAnsi" w:hAnsiTheme="minorHAnsi" w:cs="Arial"/>
                <w:sz w:val="22"/>
                <w:szCs w:val="22"/>
              </w:rPr>
              <w:t xml:space="preserve"> code&gt;</w:t>
            </w:r>
            <w:r w:rsidR="00087059">
              <w:rPr>
                <w:rFonts w:asciiTheme="minorHAnsi" w:hAnsiTheme="minorHAnsi" w:cs="Arial"/>
                <w:sz w:val="22"/>
                <w:szCs w:val="22"/>
              </w:rPr>
              <w:t xml:space="preserve"> </w:t>
            </w:r>
            <w:r w:rsidR="00087059" w:rsidRPr="00087059">
              <w:rPr>
                <w:rFonts w:asciiTheme="minorHAnsi" w:hAnsiTheme="minorHAnsi" w:cs="Arial"/>
                <w:i/>
                <w:iCs/>
                <w:sz w:val="22"/>
                <w:szCs w:val="22"/>
              </w:rPr>
              <w:t xml:space="preserve">(if </w:t>
            </w:r>
            <w:r w:rsidR="009F1A5F">
              <w:rPr>
                <w:rFonts w:asciiTheme="minorHAnsi" w:hAnsiTheme="minorHAnsi" w:cs="Arial"/>
                <w:i/>
                <w:iCs/>
                <w:sz w:val="22"/>
                <w:szCs w:val="22"/>
              </w:rPr>
              <w:t>present</w:t>
            </w:r>
            <w:r w:rsidR="00087059" w:rsidRPr="00087059">
              <w:rPr>
                <w:rFonts w:asciiTheme="minorHAnsi" w:hAnsiTheme="minorHAnsi" w:cs="Arial"/>
                <w:i/>
                <w:iCs/>
                <w:sz w:val="22"/>
                <w:szCs w:val="22"/>
              </w:rPr>
              <w:t>)</w:t>
            </w:r>
            <w:r w:rsidR="00087059">
              <w:rPr>
                <w:rFonts w:asciiTheme="minorHAnsi" w:hAnsiTheme="minorHAnsi" w:cs="Arial"/>
                <w:sz w:val="22"/>
                <w:szCs w:val="22"/>
              </w:rPr>
              <w:t xml:space="preserve"> are always Required. </w:t>
            </w:r>
          </w:p>
          <w:p w14:paraId="49E7E6C4" w14:textId="38C0FAC2" w:rsidR="00291924" w:rsidRDefault="00087059" w:rsidP="008868CA">
            <w:pPr>
              <w:rPr>
                <w:rFonts w:asciiTheme="minorHAnsi" w:hAnsiTheme="minorHAnsi" w:cs="Arial"/>
                <w:sz w:val="22"/>
                <w:szCs w:val="22"/>
              </w:rPr>
            </w:pPr>
            <w:r>
              <w:rPr>
                <w:rFonts w:asciiTheme="minorHAnsi" w:hAnsiTheme="minorHAnsi" w:cs="Arial"/>
                <w:sz w:val="22"/>
                <w:szCs w:val="22"/>
              </w:rPr>
              <w:t xml:space="preserve">Currently, the </w:t>
            </w:r>
            <w:proofErr w:type="spellStart"/>
            <w:r w:rsidRPr="00087059">
              <w:rPr>
                <w:rFonts w:asciiTheme="minorHAnsi" w:hAnsiTheme="minorHAnsi" w:cs="Arial"/>
                <w:b/>
                <w:bCs/>
                <w:sz w:val="22"/>
                <w:szCs w:val="22"/>
              </w:rPr>
              <w:t>Codelist</w:t>
            </w:r>
            <w:proofErr w:type="spellEnd"/>
            <w:r w:rsidRPr="00087059">
              <w:rPr>
                <w:rFonts w:asciiTheme="minorHAnsi" w:hAnsiTheme="minorHAnsi" w:cs="Arial"/>
                <w:b/>
                <w:bCs/>
                <w:sz w:val="22"/>
                <w:szCs w:val="22"/>
              </w:rPr>
              <w:t xml:space="preserve"> CL076- </w:t>
            </w:r>
            <w:proofErr w:type="spellStart"/>
            <w:r w:rsidRPr="00087059">
              <w:rPr>
                <w:rFonts w:asciiTheme="minorHAnsi" w:hAnsiTheme="minorHAnsi" w:cs="Arial"/>
                <w:b/>
                <w:bCs/>
                <w:sz w:val="22"/>
                <w:szCs w:val="22"/>
              </w:rPr>
              <w:t>GuaranteeTypeWithReference</w:t>
            </w:r>
            <w:proofErr w:type="spellEnd"/>
            <w:r w:rsidR="00A305C5">
              <w:rPr>
                <w:rFonts w:asciiTheme="minorHAnsi" w:hAnsiTheme="minorHAnsi" w:cs="Arial"/>
                <w:b/>
                <w:bCs/>
                <w:sz w:val="22"/>
                <w:szCs w:val="22"/>
              </w:rPr>
              <w:t xml:space="preserve"> </w:t>
            </w:r>
            <w:r w:rsidR="00A305C5" w:rsidRPr="00A305C5">
              <w:rPr>
                <w:rFonts w:asciiTheme="minorHAnsi" w:hAnsiTheme="minorHAnsi" w:cs="Arial"/>
                <w:sz w:val="22"/>
                <w:szCs w:val="22"/>
              </w:rPr>
              <w:t xml:space="preserve">is assigned on the Data Item </w:t>
            </w:r>
            <w:r w:rsidR="00A305C5" w:rsidRPr="00885367">
              <w:rPr>
                <w:rFonts w:asciiTheme="minorHAnsi" w:hAnsiTheme="minorHAnsi" w:cs="Arial"/>
                <w:sz w:val="22"/>
                <w:szCs w:val="22"/>
              </w:rPr>
              <w:t>&lt;</w:t>
            </w:r>
            <w:proofErr w:type="spellStart"/>
            <w:r w:rsidR="00A305C5" w:rsidRPr="00885367">
              <w:rPr>
                <w:rFonts w:asciiTheme="minorHAnsi" w:hAnsiTheme="minorHAnsi" w:cs="Arial"/>
                <w:sz w:val="22"/>
                <w:szCs w:val="22"/>
              </w:rPr>
              <w:t>GUARANTEE.Guarantee</w:t>
            </w:r>
            <w:proofErr w:type="spellEnd"/>
            <w:r w:rsidR="00A305C5" w:rsidRPr="00885367">
              <w:rPr>
                <w:rFonts w:asciiTheme="minorHAnsi" w:hAnsiTheme="minorHAnsi" w:cs="Arial"/>
                <w:sz w:val="22"/>
                <w:szCs w:val="22"/>
              </w:rPr>
              <w:t xml:space="preserve"> type&gt;</w:t>
            </w:r>
            <w:r w:rsidR="00A305C5">
              <w:rPr>
                <w:rFonts w:asciiTheme="minorHAnsi" w:hAnsiTheme="minorHAnsi" w:cs="Arial"/>
                <w:sz w:val="22"/>
                <w:szCs w:val="22"/>
              </w:rPr>
              <w:t xml:space="preserve"> in these messages. </w:t>
            </w:r>
          </w:p>
          <w:p w14:paraId="5E60C19C" w14:textId="40F07568" w:rsidR="00D07475" w:rsidRDefault="00D07475" w:rsidP="008868CA">
            <w:pPr>
              <w:rPr>
                <w:rFonts w:asciiTheme="minorHAnsi" w:hAnsiTheme="minorHAnsi" w:cs="Arial"/>
                <w:sz w:val="22"/>
                <w:szCs w:val="22"/>
              </w:rPr>
            </w:pPr>
          </w:p>
          <w:p w14:paraId="63D4FAA9" w14:textId="7CA1041A" w:rsidR="00D07475" w:rsidRDefault="00D07475" w:rsidP="008868CA">
            <w:pPr>
              <w:rPr>
                <w:rFonts w:asciiTheme="minorHAnsi" w:hAnsiTheme="minorHAnsi" w:cs="Arial"/>
                <w:sz w:val="22"/>
                <w:szCs w:val="22"/>
              </w:rPr>
            </w:pPr>
          </w:p>
          <w:p w14:paraId="119054D3" w14:textId="0686C07B" w:rsidR="00D07475" w:rsidRPr="00B32ADC" w:rsidRDefault="00D07475" w:rsidP="008868CA">
            <w:pPr>
              <w:rPr>
                <w:rFonts w:asciiTheme="minorHAnsi" w:hAnsiTheme="minorHAnsi" w:cs="Arial"/>
                <w:b/>
                <w:bCs/>
                <w:sz w:val="22"/>
                <w:szCs w:val="22"/>
                <w:u w:val="single"/>
              </w:rPr>
            </w:pPr>
            <w:r w:rsidRPr="00B32ADC">
              <w:rPr>
                <w:rFonts w:asciiTheme="minorHAnsi" w:hAnsiTheme="minorHAnsi" w:cs="Arial"/>
                <w:b/>
                <w:bCs/>
                <w:sz w:val="22"/>
                <w:szCs w:val="22"/>
                <w:u w:val="single"/>
              </w:rPr>
              <w:t xml:space="preserve">Part of IE200 message: </w:t>
            </w:r>
          </w:p>
          <w:p w14:paraId="4F95E3B4" w14:textId="77777777" w:rsidR="00D07475" w:rsidRDefault="00D07475" w:rsidP="00D07475">
            <w:pPr>
              <w:rPr>
                <w:rFonts w:asciiTheme="minorHAnsi" w:hAnsiTheme="minorHAnsi" w:cs="Arial"/>
                <w:sz w:val="22"/>
                <w:szCs w:val="22"/>
              </w:rPr>
            </w:pPr>
            <w:r>
              <w:rPr>
                <w:rFonts w:asciiTheme="minorHAnsi" w:hAnsiTheme="minorHAnsi" w:cs="Arial"/>
                <w:sz w:val="22"/>
                <w:szCs w:val="22"/>
              </w:rPr>
              <w:t>…</w:t>
            </w:r>
          </w:p>
          <w:p w14:paraId="163A0524" w14:textId="77777777" w:rsidR="00D07475" w:rsidRDefault="00D07475" w:rsidP="00D07475">
            <w:pPr>
              <w:rPr>
                <w:rFonts w:asciiTheme="minorHAnsi" w:hAnsiTheme="minorHAnsi" w:cs="Arial"/>
                <w:sz w:val="22"/>
                <w:szCs w:val="22"/>
              </w:rPr>
            </w:pPr>
            <w:r>
              <w:rPr>
                <w:rFonts w:asciiTheme="minorHAnsi" w:hAnsiTheme="minorHAnsi" w:cs="Arial"/>
                <w:sz w:val="22"/>
                <w:szCs w:val="22"/>
              </w:rPr>
              <w:t>…</w:t>
            </w:r>
          </w:p>
          <w:p w14:paraId="274D2CEA" w14:textId="547B38AC" w:rsidR="00D07475" w:rsidRPr="00D07475" w:rsidRDefault="00D07475" w:rsidP="00D07475">
            <w:pPr>
              <w:rPr>
                <w:rFonts w:asciiTheme="minorHAnsi" w:hAnsiTheme="minorHAnsi" w:cs="Arial"/>
                <w:sz w:val="22"/>
                <w:szCs w:val="22"/>
              </w:rPr>
            </w:pPr>
            <w:r w:rsidRPr="00D07475">
              <w:rPr>
                <w:rFonts w:asciiTheme="minorHAnsi" w:hAnsiTheme="minorHAnsi" w:cs="Arial"/>
                <w:sz w:val="22"/>
                <w:szCs w:val="22"/>
              </w:rPr>
              <w:t>---GUARANTEE</w:t>
            </w:r>
          </w:p>
          <w:p w14:paraId="56C0D7B6" w14:textId="77777777" w:rsidR="00D07475" w:rsidRPr="00D07475" w:rsidRDefault="00D07475" w:rsidP="00D07475">
            <w:pPr>
              <w:rPr>
                <w:rFonts w:asciiTheme="minorHAnsi" w:hAnsiTheme="minorHAnsi" w:cs="Arial"/>
                <w:sz w:val="22"/>
                <w:szCs w:val="22"/>
              </w:rPr>
            </w:pPr>
            <w:r w:rsidRPr="00D07475">
              <w:rPr>
                <w:rFonts w:asciiTheme="minorHAnsi" w:hAnsiTheme="minorHAnsi" w:cs="Arial"/>
                <w:sz w:val="22"/>
                <w:szCs w:val="22"/>
              </w:rPr>
              <w:tab/>
              <w:t>Sequence number R n..5 R0987</w:t>
            </w:r>
          </w:p>
          <w:p w14:paraId="3F203EA1" w14:textId="77777777" w:rsidR="00D07475" w:rsidRPr="00D07475" w:rsidRDefault="00D07475" w:rsidP="00D07475">
            <w:pPr>
              <w:rPr>
                <w:rFonts w:asciiTheme="minorHAnsi" w:hAnsiTheme="minorHAnsi" w:cs="Arial"/>
                <w:b/>
                <w:bCs/>
                <w:sz w:val="22"/>
                <w:szCs w:val="22"/>
              </w:rPr>
            </w:pPr>
            <w:r w:rsidRPr="00D07475">
              <w:rPr>
                <w:rFonts w:asciiTheme="minorHAnsi" w:hAnsiTheme="minorHAnsi" w:cs="Arial"/>
                <w:sz w:val="22"/>
                <w:szCs w:val="22"/>
              </w:rPr>
              <w:tab/>
            </w:r>
            <w:r w:rsidRPr="00D07475">
              <w:rPr>
                <w:rFonts w:asciiTheme="minorHAnsi" w:hAnsiTheme="minorHAnsi" w:cs="Arial"/>
                <w:b/>
                <w:bCs/>
                <w:sz w:val="22"/>
                <w:szCs w:val="22"/>
              </w:rPr>
              <w:t>Guarantee type</w:t>
            </w:r>
            <w:r w:rsidRPr="00D07475">
              <w:rPr>
                <w:rFonts w:asciiTheme="minorHAnsi" w:hAnsiTheme="minorHAnsi" w:cs="Arial"/>
                <w:sz w:val="22"/>
                <w:szCs w:val="22"/>
              </w:rPr>
              <w:t xml:space="preserve"> R an1 </w:t>
            </w:r>
            <w:r w:rsidRPr="00D07475">
              <w:rPr>
                <w:rFonts w:asciiTheme="minorHAnsi" w:hAnsiTheme="minorHAnsi" w:cs="Arial"/>
                <w:b/>
                <w:bCs/>
                <w:sz w:val="22"/>
                <w:szCs w:val="22"/>
              </w:rPr>
              <w:t>CL076</w:t>
            </w:r>
          </w:p>
          <w:p w14:paraId="530F7457" w14:textId="77777777" w:rsidR="00D07475" w:rsidRPr="00D07475" w:rsidRDefault="00D07475" w:rsidP="00D07475">
            <w:pPr>
              <w:rPr>
                <w:rFonts w:asciiTheme="minorHAnsi" w:hAnsiTheme="minorHAnsi" w:cs="Arial"/>
                <w:sz w:val="22"/>
                <w:szCs w:val="22"/>
              </w:rPr>
            </w:pPr>
            <w:r w:rsidRPr="00D07475">
              <w:rPr>
                <w:rFonts w:asciiTheme="minorHAnsi" w:hAnsiTheme="minorHAnsi" w:cs="Arial"/>
                <w:sz w:val="22"/>
                <w:szCs w:val="22"/>
              </w:rPr>
              <w:t>------GUARANTEE REFERENCE</w:t>
            </w:r>
          </w:p>
          <w:p w14:paraId="12EEFCE2" w14:textId="77777777" w:rsidR="00D07475" w:rsidRPr="00D07475" w:rsidRDefault="00D07475" w:rsidP="00D07475">
            <w:pPr>
              <w:rPr>
                <w:rFonts w:asciiTheme="minorHAnsi" w:hAnsiTheme="minorHAnsi" w:cs="Arial"/>
                <w:sz w:val="22"/>
                <w:szCs w:val="22"/>
              </w:rPr>
            </w:pPr>
            <w:r w:rsidRPr="00D07475">
              <w:rPr>
                <w:rFonts w:asciiTheme="minorHAnsi" w:hAnsiTheme="minorHAnsi" w:cs="Arial"/>
                <w:sz w:val="22"/>
                <w:szCs w:val="22"/>
              </w:rPr>
              <w:tab/>
              <w:t>Sequence number R n..5 R0987</w:t>
            </w:r>
          </w:p>
          <w:p w14:paraId="1C97443D" w14:textId="5ADA276F" w:rsidR="00D07475" w:rsidRPr="00D07475" w:rsidRDefault="00D07475" w:rsidP="00D07475">
            <w:pPr>
              <w:rPr>
                <w:rFonts w:asciiTheme="minorHAnsi" w:hAnsiTheme="minorHAnsi" w:cs="Arial"/>
                <w:sz w:val="22"/>
                <w:szCs w:val="22"/>
              </w:rPr>
            </w:pPr>
            <w:r w:rsidRPr="00D07475">
              <w:rPr>
                <w:rFonts w:asciiTheme="minorHAnsi" w:hAnsiTheme="minorHAnsi" w:cs="Arial"/>
                <w:sz w:val="22"/>
                <w:szCs w:val="22"/>
              </w:rPr>
              <w:tab/>
              <w:t>GRN R an..24 G0002</w:t>
            </w:r>
            <w:r>
              <w:rPr>
                <w:rFonts w:asciiTheme="minorHAnsi" w:hAnsiTheme="minorHAnsi" w:cs="Arial"/>
                <w:sz w:val="22"/>
                <w:szCs w:val="22"/>
              </w:rPr>
              <w:t xml:space="preserve"> </w:t>
            </w:r>
            <w:r w:rsidRPr="00D07475">
              <w:rPr>
                <w:rFonts w:asciiTheme="minorHAnsi" w:hAnsiTheme="minorHAnsi" w:cs="Arial"/>
                <w:sz w:val="22"/>
                <w:szCs w:val="22"/>
              </w:rPr>
              <w:t>R0028</w:t>
            </w:r>
            <w:r>
              <w:rPr>
                <w:rFonts w:asciiTheme="minorHAnsi" w:hAnsiTheme="minorHAnsi" w:cs="Arial"/>
                <w:sz w:val="22"/>
                <w:szCs w:val="22"/>
              </w:rPr>
              <w:t xml:space="preserve"> </w:t>
            </w:r>
            <w:r w:rsidRPr="00D07475">
              <w:rPr>
                <w:rFonts w:asciiTheme="minorHAnsi" w:hAnsiTheme="minorHAnsi" w:cs="Arial"/>
                <w:sz w:val="22"/>
                <w:szCs w:val="22"/>
              </w:rPr>
              <w:t>R0318</w:t>
            </w:r>
          </w:p>
          <w:p w14:paraId="7221A1BD" w14:textId="77777777" w:rsidR="00D07475" w:rsidRPr="00D07475" w:rsidRDefault="00D07475" w:rsidP="00D07475">
            <w:pPr>
              <w:rPr>
                <w:rFonts w:asciiTheme="minorHAnsi" w:hAnsiTheme="minorHAnsi" w:cs="Arial"/>
                <w:sz w:val="22"/>
                <w:szCs w:val="22"/>
              </w:rPr>
            </w:pPr>
            <w:r w:rsidRPr="00D07475">
              <w:rPr>
                <w:rFonts w:asciiTheme="minorHAnsi" w:hAnsiTheme="minorHAnsi" w:cs="Arial"/>
                <w:sz w:val="22"/>
                <w:szCs w:val="22"/>
              </w:rPr>
              <w:tab/>
              <w:t>Access code R an..4 E1118</w:t>
            </w:r>
          </w:p>
          <w:p w14:paraId="27038CAD" w14:textId="52BAA2A0" w:rsidR="00D07475" w:rsidRPr="00D07475" w:rsidRDefault="00D07475" w:rsidP="00D07475">
            <w:pPr>
              <w:rPr>
                <w:rFonts w:asciiTheme="minorHAnsi" w:hAnsiTheme="minorHAnsi" w:cs="Arial"/>
                <w:sz w:val="22"/>
                <w:szCs w:val="22"/>
              </w:rPr>
            </w:pPr>
            <w:r w:rsidRPr="00D07475">
              <w:rPr>
                <w:rFonts w:asciiTheme="minorHAnsi" w:hAnsiTheme="minorHAnsi" w:cs="Arial"/>
                <w:sz w:val="22"/>
                <w:szCs w:val="22"/>
              </w:rPr>
              <w:tab/>
              <w:t>Amount concerned R n..16,2 E1121</w:t>
            </w:r>
            <w:r>
              <w:rPr>
                <w:rFonts w:asciiTheme="minorHAnsi" w:hAnsiTheme="minorHAnsi" w:cs="Arial"/>
                <w:sz w:val="22"/>
                <w:szCs w:val="22"/>
              </w:rPr>
              <w:t xml:space="preserve"> </w:t>
            </w:r>
            <w:r w:rsidRPr="00D07475">
              <w:rPr>
                <w:rFonts w:asciiTheme="minorHAnsi" w:hAnsiTheme="minorHAnsi" w:cs="Arial"/>
                <w:sz w:val="22"/>
                <w:szCs w:val="22"/>
              </w:rPr>
              <w:t>R0021</w:t>
            </w:r>
          </w:p>
          <w:p w14:paraId="15E39CAD" w14:textId="4AE3E3B6" w:rsidR="00D07475" w:rsidRDefault="00D07475" w:rsidP="00D07475">
            <w:pPr>
              <w:rPr>
                <w:rFonts w:asciiTheme="minorHAnsi" w:hAnsiTheme="minorHAnsi" w:cs="Arial"/>
                <w:sz w:val="22"/>
                <w:szCs w:val="22"/>
              </w:rPr>
            </w:pPr>
            <w:r w:rsidRPr="00D07475">
              <w:rPr>
                <w:rFonts w:asciiTheme="minorHAnsi" w:hAnsiTheme="minorHAnsi" w:cs="Arial"/>
                <w:sz w:val="22"/>
                <w:szCs w:val="22"/>
              </w:rPr>
              <w:tab/>
              <w:t>Currency R a3 CL048 R0267</w:t>
            </w:r>
          </w:p>
          <w:p w14:paraId="23A38859" w14:textId="7D60F059" w:rsidR="00D07475" w:rsidRDefault="00D07475" w:rsidP="00D07475">
            <w:pPr>
              <w:rPr>
                <w:rFonts w:asciiTheme="minorHAnsi" w:hAnsiTheme="minorHAnsi" w:cs="Arial"/>
                <w:sz w:val="22"/>
                <w:szCs w:val="22"/>
              </w:rPr>
            </w:pPr>
            <w:r>
              <w:rPr>
                <w:rFonts w:asciiTheme="minorHAnsi" w:hAnsiTheme="minorHAnsi" w:cs="Arial"/>
                <w:sz w:val="22"/>
                <w:szCs w:val="22"/>
              </w:rPr>
              <w:t>…</w:t>
            </w:r>
          </w:p>
          <w:p w14:paraId="0AF16EEF" w14:textId="5E989E3D" w:rsidR="00D07475" w:rsidRDefault="00D07475" w:rsidP="00D07475">
            <w:pPr>
              <w:rPr>
                <w:rFonts w:asciiTheme="minorHAnsi" w:hAnsiTheme="minorHAnsi" w:cs="Arial"/>
                <w:sz w:val="22"/>
                <w:szCs w:val="22"/>
              </w:rPr>
            </w:pPr>
            <w:r>
              <w:rPr>
                <w:rFonts w:asciiTheme="minorHAnsi" w:hAnsiTheme="minorHAnsi" w:cs="Arial"/>
                <w:sz w:val="22"/>
                <w:szCs w:val="22"/>
              </w:rPr>
              <w:t>…</w:t>
            </w:r>
          </w:p>
          <w:p w14:paraId="602DEAD4" w14:textId="5C96C0FF" w:rsidR="00D07475" w:rsidRDefault="00D07475" w:rsidP="008868CA">
            <w:pPr>
              <w:rPr>
                <w:rFonts w:asciiTheme="minorHAnsi" w:hAnsiTheme="minorHAnsi" w:cs="Arial"/>
                <w:sz w:val="22"/>
                <w:szCs w:val="22"/>
              </w:rPr>
            </w:pPr>
          </w:p>
          <w:p w14:paraId="4DEEFE59" w14:textId="77777777" w:rsidR="00A305C5" w:rsidRDefault="00A305C5" w:rsidP="008868CA">
            <w:pPr>
              <w:rPr>
                <w:rFonts w:asciiTheme="minorHAnsi" w:hAnsiTheme="minorHAnsi" w:cs="Arial"/>
                <w:sz w:val="22"/>
                <w:szCs w:val="22"/>
              </w:rPr>
            </w:pPr>
          </w:p>
          <w:p w14:paraId="72CF1E16" w14:textId="28DB44E6" w:rsidR="00C94232" w:rsidRDefault="00AB056E" w:rsidP="008868CA">
            <w:pPr>
              <w:rPr>
                <w:rFonts w:asciiTheme="minorHAnsi" w:hAnsiTheme="minorHAnsi" w:cs="Arial"/>
                <w:sz w:val="22"/>
                <w:szCs w:val="22"/>
              </w:rPr>
            </w:pPr>
            <w:proofErr w:type="gramStart"/>
            <w:r>
              <w:rPr>
                <w:rFonts w:asciiTheme="minorHAnsi" w:hAnsiTheme="minorHAnsi" w:cs="Arial"/>
                <w:sz w:val="22"/>
                <w:szCs w:val="22"/>
              </w:rPr>
              <w:t xml:space="preserve">Based </w:t>
            </w:r>
            <w:r w:rsidRPr="00AB056E">
              <w:rPr>
                <w:rFonts w:asciiTheme="minorHAnsi" w:hAnsiTheme="minorHAnsi" w:cs="Arial"/>
                <w:sz w:val="22"/>
                <w:szCs w:val="22"/>
              </w:rPr>
              <w:t>on the fact that</w:t>
            </w:r>
            <w:proofErr w:type="gramEnd"/>
            <w:r w:rsidRPr="00AB056E">
              <w:rPr>
                <w:rFonts w:asciiTheme="minorHAnsi" w:hAnsiTheme="minorHAnsi" w:cs="Arial"/>
                <w:sz w:val="22"/>
                <w:szCs w:val="22"/>
              </w:rPr>
              <w:t xml:space="preserve"> only Guarantees with GRN are communicated to the GMS</w:t>
            </w:r>
            <w:r>
              <w:rPr>
                <w:rFonts w:asciiTheme="minorHAnsi" w:hAnsiTheme="minorHAnsi" w:cs="Arial"/>
                <w:sz w:val="22"/>
                <w:szCs w:val="22"/>
              </w:rPr>
              <w:t>, the messages</w:t>
            </w:r>
            <w:r w:rsidRPr="00AB056E">
              <w:rPr>
                <w:rFonts w:asciiTheme="minorHAnsi" w:hAnsiTheme="minorHAnsi" w:cs="Arial"/>
                <w:sz w:val="22"/>
                <w:szCs w:val="22"/>
              </w:rPr>
              <w:t xml:space="preserve"> CD200C, CD201C, CD203C, CD204C and CD205C</w:t>
            </w:r>
            <w:r>
              <w:rPr>
                <w:rFonts w:asciiTheme="minorHAnsi" w:hAnsiTheme="minorHAnsi" w:cs="Arial"/>
                <w:sz w:val="22"/>
                <w:szCs w:val="22"/>
              </w:rPr>
              <w:t xml:space="preserve"> cannot be exchanged for </w:t>
            </w:r>
            <w:r w:rsidRPr="00383F44">
              <w:rPr>
                <w:rFonts w:asciiTheme="minorHAnsi" w:hAnsiTheme="minorHAnsi" w:cs="Arial"/>
                <w:sz w:val="22"/>
                <w:szCs w:val="22"/>
                <w:lang w:val="en-IE"/>
              </w:rPr>
              <w:t>&lt;</w:t>
            </w:r>
            <w:proofErr w:type="spellStart"/>
            <w:r w:rsidRPr="00383F44">
              <w:rPr>
                <w:rFonts w:asciiTheme="minorHAnsi" w:hAnsiTheme="minorHAnsi" w:cs="Arial"/>
                <w:sz w:val="22"/>
                <w:szCs w:val="22"/>
                <w:lang w:val="en-IE"/>
              </w:rPr>
              <w:t>GUARANTEE.Guarantee</w:t>
            </w:r>
            <w:proofErr w:type="spellEnd"/>
            <w:r w:rsidRPr="00383F44">
              <w:rPr>
                <w:rFonts w:asciiTheme="minorHAnsi" w:hAnsiTheme="minorHAnsi" w:cs="Arial"/>
                <w:sz w:val="22"/>
                <w:szCs w:val="22"/>
                <w:lang w:val="en-IE"/>
              </w:rPr>
              <w:t xml:space="preserve"> type&gt;</w:t>
            </w:r>
            <w:r>
              <w:rPr>
                <w:rFonts w:asciiTheme="minorHAnsi" w:hAnsiTheme="minorHAnsi" w:cs="Arial"/>
                <w:sz w:val="22"/>
                <w:szCs w:val="22"/>
              </w:rPr>
              <w:t xml:space="preserve"> values ‘3’ and ‘5’. As a result, the CL076 is considered superfluous and shall be replaced by </w:t>
            </w:r>
            <w:r w:rsidR="001D19AD">
              <w:rPr>
                <w:rFonts w:asciiTheme="minorHAnsi" w:hAnsiTheme="minorHAnsi" w:cs="Arial"/>
                <w:sz w:val="22"/>
                <w:szCs w:val="22"/>
              </w:rPr>
              <w:t>CL286-</w:t>
            </w:r>
            <w:r w:rsidR="001D19AD" w:rsidRPr="001D19AD">
              <w:rPr>
                <w:rFonts w:asciiTheme="minorHAnsi" w:hAnsiTheme="minorHAnsi" w:cs="Arial"/>
                <w:sz w:val="22"/>
                <w:szCs w:val="22"/>
              </w:rPr>
              <w:t xml:space="preserve"> </w:t>
            </w:r>
            <w:proofErr w:type="spellStart"/>
            <w:r w:rsidR="001D19AD" w:rsidRPr="001D19AD">
              <w:rPr>
                <w:rFonts w:asciiTheme="minorHAnsi" w:hAnsiTheme="minorHAnsi" w:cs="Arial"/>
                <w:sz w:val="22"/>
                <w:szCs w:val="22"/>
              </w:rPr>
              <w:t>GuaranteeTypeWithGRN</w:t>
            </w:r>
            <w:proofErr w:type="spellEnd"/>
            <w:r>
              <w:rPr>
                <w:rFonts w:asciiTheme="minorHAnsi" w:hAnsiTheme="minorHAnsi" w:cs="Arial"/>
                <w:sz w:val="22"/>
                <w:szCs w:val="22"/>
              </w:rPr>
              <w:t xml:space="preserve"> in these specific messages. </w:t>
            </w:r>
          </w:p>
          <w:p w14:paraId="6B10C535" w14:textId="77777777" w:rsidR="000B5C59" w:rsidRDefault="000B5C59" w:rsidP="008868CA">
            <w:pPr>
              <w:rPr>
                <w:rFonts w:asciiTheme="minorHAnsi" w:hAnsiTheme="minorHAnsi" w:cs="Arial"/>
                <w:sz w:val="22"/>
                <w:szCs w:val="22"/>
              </w:rPr>
            </w:pPr>
          </w:p>
          <w:p w14:paraId="6898C77F" w14:textId="396C71F9" w:rsidR="000B5C59" w:rsidRPr="00C60DAB" w:rsidRDefault="000B5C59" w:rsidP="008868CA">
            <w:pPr>
              <w:rPr>
                <w:rFonts w:asciiTheme="minorHAnsi" w:hAnsiTheme="minorHAnsi" w:cs="Arial"/>
                <w:sz w:val="22"/>
                <w:szCs w:val="22"/>
              </w:rPr>
            </w:pPr>
          </w:p>
        </w:tc>
      </w:tr>
    </w:tbl>
    <w:p w14:paraId="1B057FB2" w14:textId="77777777" w:rsidR="008163F3" w:rsidRPr="00074158" w:rsidRDefault="008163F3" w:rsidP="00C001F9">
      <w:pPr>
        <w:rPr>
          <w:rFonts w:asciiTheme="minorHAnsi" w:hAnsiTheme="minorHAnsi" w:cs="Arial"/>
          <w:b/>
          <w:bCs/>
          <w:i/>
          <w:iCs/>
          <w:color w:val="5C5C5C"/>
          <w:sz w:val="28"/>
          <w:szCs w:val="28"/>
        </w:rPr>
      </w:pPr>
    </w:p>
    <w:p w14:paraId="30046C5A" w14:textId="77777777" w:rsidR="005756B6" w:rsidRPr="00074158" w:rsidRDefault="005756B6" w:rsidP="005756B6">
      <w:pPr>
        <w:rPr>
          <w:rFonts w:asciiTheme="minorHAnsi" w:hAnsiTheme="minorHAnsi" w:cs="Arial"/>
          <w:b/>
          <w:bCs/>
          <w:sz w:val="28"/>
          <w:szCs w:val="28"/>
        </w:rPr>
      </w:pPr>
      <w:bookmarkStart w:id="4" w:name="_Hlk90467496"/>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1402714E">
        <w:tc>
          <w:tcPr>
            <w:tcW w:w="9606" w:type="dxa"/>
          </w:tcPr>
          <w:bookmarkEnd w:id="4"/>
          <w:p w14:paraId="1D03AA17" w14:textId="7D2B5D69" w:rsidR="002D4180" w:rsidRPr="00D23E8C" w:rsidRDefault="6F27E19A" w:rsidP="32BC80D0">
            <w:pPr>
              <w:rPr>
                <w:rFonts w:asciiTheme="minorHAnsi" w:hAnsiTheme="minorHAnsi" w:cs="Arial"/>
                <w:sz w:val="22"/>
                <w:szCs w:val="22"/>
              </w:rPr>
            </w:pPr>
            <w:r w:rsidRPr="32BC80D0">
              <w:rPr>
                <w:rFonts w:asciiTheme="minorHAnsi" w:hAnsiTheme="minorHAnsi" w:cs="Arial"/>
                <w:sz w:val="22"/>
                <w:szCs w:val="22"/>
              </w:rPr>
              <w:t xml:space="preserve">The </w:t>
            </w:r>
            <w:r w:rsidRPr="32BC80D0">
              <w:rPr>
                <w:rFonts w:asciiTheme="minorHAnsi" w:hAnsiTheme="minorHAnsi" w:cs="Arial"/>
                <w:b/>
                <w:bCs/>
                <w:sz w:val="22"/>
                <w:szCs w:val="22"/>
              </w:rPr>
              <w:t>DDNTA-v5.1</w:t>
            </w:r>
            <w:r w:rsidR="26D86F6A" w:rsidRPr="32BC80D0">
              <w:rPr>
                <w:rFonts w:asciiTheme="minorHAnsi" w:hAnsiTheme="minorHAnsi" w:cs="Arial"/>
                <w:b/>
                <w:bCs/>
                <w:sz w:val="22"/>
                <w:szCs w:val="22"/>
              </w:rPr>
              <w:t>4.</w:t>
            </w:r>
            <w:r w:rsidR="5320634A" w:rsidRPr="32BC80D0">
              <w:rPr>
                <w:rFonts w:asciiTheme="minorHAnsi" w:hAnsiTheme="minorHAnsi" w:cs="Arial"/>
                <w:b/>
                <w:bCs/>
                <w:sz w:val="22"/>
                <w:szCs w:val="22"/>
              </w:rPr>
              <w:t>1</w:t>
            </w:r>
            <w:r w:rsidRPr="32BC80D0">
              <w:rPr>
                <w:rFonts w:asciiTheme="minorHAnsi" w:hAnsiTheme="minorHAnsi" w:cs="Arial"/>
                <w:b/>
                <w:bCs/>
                <w:sz w:val="22"/>
                <w:szCs w:val="22"/>
              </w:rPr>
              <w:t xml:space="preserve"> (incl. Appendix Q2) and the CSE-v51.</w:t>
            </w:r>
            <w:r w:rsidR="005926AA" w:rsidRPr="32BC80D0">
              <w:rPr>
                <w:rFonts w:asciiTheme="minorHAnsi" w:hAnsiTheme="minorHAnsi" w:cs="Arial"/>
                <w:b/>
                <w:bCs/>
                <w:sz w:val="22"/>
                <w:szCs w:val="22"/>
              </w:rPr>
              <w:t>6.</w:t>
            </w:r>
            <w:r w:rsidRPr="32BC80D0">
              <w:rPr>
                <w:rFonts w:asciiTheme="minorHAnsi" w:hAnsiTheme="minorHAnsi" w:cs="Arial"/>
                <w:b/>
                <w:bCs/>
                <w:sz w:val="22"/>
                <w:szCs w:val="22"/>
              </w:rPr>
              <w:t xml:space="preserve">0 </w:t>
            </w:r>
            <w:r w:rsidRPr="32BC80D0">
              <w:rPr>
                <w:rFonts w:asciiTheme="minorHAnsi" w:hAnsiTheme="minorHAnsi" w:cs="Arial"/>
                <w:sz w:val="22"/>
                <w:szCs w:val="22"/>
              </w:rPr>
              <w:t>shall be corrected as follows</w:t>
            </w:r>
            <w:r w:rsidRPr="32BC80D0">
              <w:rPr>
                <w:rFonts w:asciiTheme="minorHAnsi" w:hAnsiTheme="minorHAnsi" w:cstheme="minorBidi"/>
                <w:sz w:val="22"/>
                <w:szCs w:val="22"/>
              </w:rPr>
              <w:t xml:space="preserve"> </w:t>
            </w:r>
            <w:r w:rsidRPr="32BC80D0">
              <w:rPr>
                <w:rFonts w:asciiTheme="minorHAnsi" w:hAnsiTheme="minorHAnsi" w:cs="Arial"/>
                <w:sz w:val="22"/>
                <w:szCs w:val="22"/>
              </w:rPr>
              <w:t xml:space="preserve">(addition of </w:t>
            </w:r>
            <w:r w:rsidRPr="32BC80D0">
              <w:rPr>
                <w:rFonts w:asciiTheme="minorHAnsi" w:hAnsiTheme="minorHAnsi" w:cs="Arial"/>
                <w:b/>
                <w:bCs/>
                <w:sz w:val="22"/>
                <w:szCs w:val="22"/>
                <w:highlight w:val="yellow"/>
              </w:rPr>
              <w:t>text highlighted in yellow</w:t>
            </w:r>
            <w:r w:rsidRPr="32BC80D0">
              <w:rPr>
                <w:rFonts w:asciiTheme="minorHAnsi" w:hAnsiTheme="minorHAnsi" w:cs="Arial"/>
                <w:sz w:val="22"/>
                <w:szCs w:val="22"/>
              </w:rPr>
              <w:t xml:space="preserve"> – removal of </w:t>
            </w:r>
            <w:r w:rsidRPr="32BC80D0">
              <w:rPr>
                <w:rFonts w:asciiTheme="minorHAnsi" w:hAnsiTheme="minorHAnsi" w:cs="Arial"/>
                <w:strike/>
                <w:color w:val="FF0000"/>
                <w:sz w:val="22"/>
                <w:szCs w:val="22"/>
              </w:rPr>
              <w:t>text with strikethrough</w:t>
            </w:r>
            <w:r w:rsidRPr="32BC80D0">
              <w:rPr>
                <w:rFonts w:asciiTheme="minorHAnsi" w:hAnsiTheme="minorHAnsi" w:cs="Arial"/>
                <w:sz w:val="22"/>
                <w:szCs w:val="22"/>
              </w:rPr>
              <w:t>)</w:t>
            </w:r>
            <w:r w:rsidRPr="32BC80D0">
              <w:rPr>
                <w:rFonts w:asciiTheme="minorHAnsi" w:hAnsiTheme="minorHAnsi" w:cstheme="minorBidi"/>
                <w:sz w:val="22"/>
                <w:szCs w:val="22"/>
              </w:rPr>
              <w:t>:</w:t>
            </w:r>
          </w:p>
          <w:p w14:paraId="29DA8416" w14:textId="77777777" w:rsidR="00300F3D" w:rsidRPr="00D23E8C" w:rsidRDefault="00300F3D" w:rsidP="009F3788">
            <w:pPr>
              <w:rPr>
                <w:rFonts w:asciiTheme="minorHAnsi" w:hAnsiTheme="minorHAnsi" w:cs="Arial"/>
                <w:sz w:val="22"/>
                <w:szCs w:val="22"/>
              </w:rPr>
            </w:pPr>
          </w:p>
          <w:p w14:paraId="433AC721" w14:textId="6369CD05" w:rsidR="00220820" w:rsidRPr="00AB6C51" w:rsidRDefault="000A445D" w:rsidP="00220820">
            <w:pPr>
              <w:rPr>
                <w:rFonts w:asciiTheme="minorHAnsi" w:hAnsiTheme="minorHAnsi" w:cs="Arial"/>
                <w:sz w:val="22"/>
                <w:szCs w:val="22"/>
              </w:rPr>
            </w:pPr>
            <w:r>
              <w:rPr>
                <w:rFonts w:asciiTheme="minorHAnsi" w:hAnsiTheme="minorHAnsi" w:cs="Arial"/>
                <w:sz w:val="22"/>
                <w:szCs w:val="22"/>
              </w:rPr>
              <w:t xml:space="preserve">The </w:t>
            </w:r>
            <w:proofErr w:type="spellStart"/>
            <w:r w:rsidRPr="000A445D">
              <w:rPr>
                <w:rFonts w:asciiTheme="minorHAnsi" w:hAnsiTheme="minorHAnsi" w:cs="Arial"/>
                <w:strike/>
                <w:color w:val="FF0000"/>
                <w:sz w:val="22"/>
                <w:szCs w:val="22"/>
              </w:rPr>
              <w:t>Codelist</w:t>
            </w:r>
            <w:proofErr w:type="spellEnd"/>
            <w:r w:rsidRPr="000A445D">
              <w:rPr>
                <w:rFonts w:asciiTheme="minorHAnsi" w:hAnsiTheme="minorHAnsi" w:cs="Arial"/>
                <w:strike/>
                <w:color w:val="FF0000"/>
                <w:sz w:val="22"/>
                <w:szCs w:val="22"/>
              </w:rPr>
              <w:t>- CL076</w:t>
            </w:r>
            <w:r w:rsidRPr="000A445D">
              <w:rPr>
                <w:rFonts w:asciiTheme="minorHAnsi" w:hAnsiTheme="minorHAnsi" w:cs="Arial"/>
                <w:color w:val="FF0000"/>
                <w:sz w:val="22"/>
                <w:szCs w:val="22"/>
              </w:rPr>
              <w:t xml:space="preserve"> </w:t>
            </w:r>
            <w:r>
              <w:rPr>
                <w:rFonts w:asciiTheme="minorHAnsi" w:hAnsiTheme="minorHAnsi" w:cs="Arial"/>
                <w:sz w:val="22"/>
                <w:szCs w:val="22"/>
              </w:rPr>
              <w:t xml:space="preserve">shall be replaced with the </w:t>
            </w:r>
            <w:proofErr w:type="spellStart"/>
            <w:r w:rsidRPr="000A445D">
              <w:rPr>
                <w:rFonts w:asciiTheme="minorHAnsi" w:hAnsiTheme="minorHAnsi" w:cs="Arial"/>
                <w:sz w:val="22"/>
                <w:szCs w:val="22"/>
                <w:highlight w:val="yellow"/>
              </w:rPr>
              <w:t>Codelist</w:t>
            </w:r>
            <w:proofErr w:type="spellEnd"/>
            <w:r w:rsidRPr="000A445D">
              <w:rPr>
                <w:rFonts w:asciiTheme="minorHAnsi" w:hAnsiTheme="minorHAnsi" w:cs="Arial"/>
                <w:sz w:val="22"/>
                <w:szCs w:val="22"/>
                <w:highlight w:val="yellow"/>
              </w:rPr>
              <w:t xml:space="preserve"> CL286- </w:t>
            </w:r>
            <w:proofErr w:type="spellStart"/>
            <w:r w:rsidRPr="000A445D">
              <w:rPr>
                <w:rFonts w:asciiTheme="minorHAnsi" w:hAnsiTheme="minorHAnsi" w:cs="Arial"/>
                <w:sz w:val="22"/>
                <w:szCs w:val="22"/>
                <w:highlight w:val="yellow"/>
              </w:rPr>
              <w:t>GuaranteeTypeWithGRN</w:t>
            </w:r>
            <w:proofErr w:type="spellEnd"/>
            <w:r>
              <w:rPr>
                <w:rFonts w:asciiTheme="minorHAnsi" w:hAnsiTheme="minorHAnsi" w:cs="Arial"/>
                <w:sz w:val="22"/>
                <w:szCs w:val="22"/>
              </w:rPr>
              <w:t xml:space="preserve"> in messages </w:t>
            </w:r>
            <w:r w:rsidRPr="00A305C5">
              <w:rPr>
                <w:rFonts w:asciiTheme="minorHAnsi" w:hAnsiTheme="minorHAnsi" w:cs="Arial"/>
                <w:b/>
                <w:bCs/>
                <w:sz w:val="22"/>
                <w:szCs w:val="22"/>
              </w:rPr>
              <w:t>CD200C, CD201C, CD203C, CD204C and CD205C</w:t>
            </w:r>
            <w:r>
              <w:rPr>
                <w:rFonts w:asciiTheme="minorHAnsi" w:hAnsiTheme="minorHAnsi" w:cs="Arial"/>
                <w:b/>
                <w:bCs/>
                <w:sz w:val="22"/>
                <w:szCs w:val="22"/>
              </w:rPr>
              <w:t xml:space="preserve">. </w:t>
            </w:r>
            <w:r>
              <w:rPr>
                <w:rFonts w:asciiTheme="minorHAnsi" w:hAnsiTheme="minorHAnsi" w:cs="Arial"/>
                <w:sz w:val="22"/>
                <w:szCs w:val="22"/>
              </w:rPr>
              <w:t xml:space="preserve"> </w:t>
            </w:r>
            <w:r w:rsidR="004E6094">
              <w:rPr>
                <w:rFonts w:asciiTheme="minorHAnsi" w:hAnsiTheme="minorHAnsi" w:cs="Arial"/>
                <w:sz w:val="22"/>
                <w:szCs w:val="22"/>
              </w:rPr>
              <w:t xml:space="preserve">The </w:t>
            </w:r>
            <w:proofErr w:type="spellStart"/>
            <w:r w:rsidR="00AB6C51" w:rsidRPr="00AB6C51">
              <w:rPr>
                <w:rFonts w:asciiTheme="minorHAnsi" w:hAnsiTheme="minorHAnsi" w:cs="Arial"/>
                <w:sz w:val="22"/>
                <w:szCs w:val="22"/>
              </w:rPr>
              <w:t>codelist</w:t>
            </w:r>
            <w:proofErr w:type="spellEnd"/>
            <w:r w:rsidR="00AB6C51">
              <w:rPr>
                <w:rFonts w:asciiTheme="minorHAnsi" w:hAnsiTheme="minorHAnsi" w:cs="Arial"/>
                <w:sz w:val="22"/>
                <w:szCs w:val="22"/>
              </w:rPr>
              <w:t xml:space="preserve"> shall</w:t>
            </w:r>
            <w:r w:rsidR="00AB6C51" w:rsidRPr="00AB6C51">
              <w:rPr>
                <w:rFonts w:asciiTheme="minorHAnsi" w:hAnsiTheme="minorHAnsi" w:cs="Arial"/>
                <w:sz w:val="22"/>
                <w:szCs w:val="22"/>
              </w:rPr>
              <w:t xml:space="preserve"> be assigned on </w:t>
            </w:r>
            <w:r w:rsidR="00AB6C51">
              <w:rPr>
                <w:rFonts w:asciiTheme="minorHAnsi" w:hAnsiTheme="minorHAnsi" w:cs="Arial"/>
                <w:sz w:val="22"/>
                <w:szCs w:val="22"/>
              </w:rPr>
              <w:t xml:space="preserve">the Data Item </w:t>
            </w:r>
            <w:r w:rsidR="00AB6C51" w:rsidRPr="00885367">
              <w:rPr>
                <w:rFonts w:asciiTheme="minorHAnsi" w:hAnsiTheme="minorHAnsi" w:cs="Arial"/>
                <w:sz w:val="22"/>
                <w:szCs w:val="22"/>
              </w:rPr>
              <w:t>&lt;</w:t>
            </w:r>
            <w:proofErr w:type="spellStart"/>
            <w:r w:rsidR="00AB6C51" w:rsidRPr="00885367">
              <w:rPr>
                <w:rFonts w:asciiTheme="minorHAnsi" w:hAnsiTheme="minorHAnsi" w:cs="Arial"/>
                <w:sz w:val="22"/>
                <w:szCs w:val="22"/>
              </w:rPr>
              <w:t>GUARANTEE.Guarantee</w:t>
            </w:r>
            <w:proofErr w:type="spellEnd"/>
            <w:r w:rsidR="00AB6C51" w:rsidRPr="00885367">
              <w:rPr>
                <w:rFonts w:asciiTheme="minorHAnsi" w:hAnsiTheme="minorHAnsi" w:cs="Arial"/>
                <w:sz w:val="22"/>
                <w:szCs w:val="22"/>
              </w:rPr>
              <w:t xml:space="preserve"> type&gt;</w:t>
            </w:r>
            <w:r w:rsidR="00AB6C51">
              <w:rPr>
                <w:rFonts w:asciiTheme="minorHAnsi" w:hAnsiTheme="minorHAnsi" w:cs="Arial"/>
                <w:sz w:val="22"/>
                <w:szCs w:val="22"/>
              </w:rPr>
              <w:t>.</w:t>
            </w:r>
          </w:p>
          <w:p w14:paraId="119060EE" w14:textId="6AE33FBC" w:rsidR="00220820" w:rsidRDefault="00220820" w:rsidP="00C001F9">
            <w:pPr>
              <w:rPr>
                <w:rFonts w:asciiTheme="minorHAnsi" w:hAnsiTheme="minorHAnsi" w:cs="Arial"/>
                <w:sz w:val="22"/>
                <w:szCs w:val="22"/>
              </w:rPr>
            </w:pPr>
          </w:p>
          <w:p w14:paraId="2B10EEC2" w14:textId="1240F487" w:rsidR="00220820" w:rsidRDefault="004E6094" w:rsidP="00C001F9">
            <w:pPr>
              <w:rPr>
                <w:rFonts w:asciiTheme="minorHAnsi" w:hAnsiTheme="minorHAnsi" w:cs="Arial"/>
                <w:sz w:val="22"/>
                <w:szCs w:val="22"/>
              </w:rPr>
            </w:pPr>
            <w:r>
              <w:rPr>
                <w:rFonts w:asciiTheme="minorHAnsi" w:hAnsiTheme="minorHAnsi" w:cs="Arial"/>
                <w:sz w:val="22"/>
                <w:szCs w:val="22"/>
              </w:rPr>
              <w:t xml:space="preserve">Part of </w:t>
            </w:r>
            <w:r w:rsidRPr="00D9499E">
              <w:rPr>
                <w:rFonts w:asciiTheme="minorHAnsi" w:hAnsiTheme="minorHAnsi" w:cs="Arial"/>
                <w:b/>
                <w:bCs/>
                <w:sz w:val="22"/>
                <w:szCs w:val="22"/>
              </w:rPr>
              <w:t>CD200C.</w:t>
            </w:r>
          </w:p>
          <w:p w14:paraId="60F194B1" w14:textId="082AF554" w:rsidR="004E6094" w:rsidRDefault="00D9499E" w:rsidP="00C001F9">
            <w:pPr>
              <w:rPr>
                <w:rFonts w:asciiTheme="minorHAnsi" w:hAnsiTheme="minorHAnsi" w:cs="Arial"/>
                <w:sz w:val="22"/>
                <w:szCs w:val="22"/>
              </w:rPr>
            </w:pPr>
            <w:r>
              <w:rPr>
                <w:rFonts w:asciiTheme="minorHAnsi" w:hAnsiTheme="minorHAnsi" w:cs="Arial"/>
                <w:sz w:val="22"/>
                <w:szCs w:val="22"/>
              </w:rPr>
              <w:t>…</w:t>
            </w:r>
          </w:p>
          <w:p w14:paraId="73125661" w14:textId="45148144" w:rsidR="00D9499E" w:rsidRDefault="00D9499E" w:rsidP="00C001F9">
            <w:pPr>
              <w:rPr>
                <w:rFonts w:asciiTheme="minorHAnsi" w:hAnsiTheme="minorHAnsi" w:cs="Arial"/>
                <w:sz w:val="22"/>
                <w:szCs w:val="22"/>
              </w:rPr>
            </w:pPr>
            <w:r>
              <w:rPr>
                <w:rFonts w:asciiTheme="minorHAnsi" w:hAnsiTheme="minorHAnsi" w:cs="Arial"/>
                <w:sz w:val="22"/>
                <w:szCs w:val="22"/>
              </w:rPr>
              <w:t>…</w:t>
            </w:r>
          </w:p>
          <w:p w14:paraId="75685EEB" w14:textId="77777777"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---GUARANTEE</w:t>
            </w:r>
          </w:p>
          <w:p w14:paraId="400E4705" w14:textId="77777777"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ab/>
              <w:t>Sequence number R n..5 R0987</w:t>
            </w:r>
          </w:p>
          <w:p w14:paraId="7EC76926" w14:textId="7D014502"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ab/>
              <w:t xml:space="preserve">Guarantee type R an1 </w:t>
            </w:r>
            <w:r w:rsidRPr="00D9499E">
              <w:rPr>
                <w:rFonts w:asciiTheme="minorHAnsi" w:hAnsiTheme="minorHAnsi" w:cs="Arial"/>
                <w:strike/>
                <w:color w:val="FF0000"/>
                <w:sz w:val="22"/>
                <w:szCs w:val="22"/>
              </w:rPr>
              <w:t>CL076</w:t>
            </w:r>
            <w:r w:rsidRPr="00D9499E">
              <w:rPr>
                <w:rFonts w:asciiTheme="minorHAnsi" w:hAnsiTheme="minorHAnsi" w:cs="Arial"/>
                <w:color w:val="FF0000"/>
                <w:sz w:val="22"/>
                <w:szCs w:val="22"/>
              </w:rPr>
              <w:t xml:space="preserve"> </w:t>
            </w:r>
            <w:r w:rsidRPr="000A445D">
              <w:rPr>
                <w:rFonts w:asciiTheme="minorHAnsi" w:hAnsiTheme="minorHAnsi" w:cs="Arial"/>
                <w:sz w:val="22"/>
                <w:szCs w:val="22"/>
                <w:highlight w:val="yellow"/>
              </w:rPr>
              <w:t>CL286</w:t>
            </w:r>
          </w:p>
          <w:p w14:paraId="4319CAF2" w14:textId="77777777"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------GUARANTEE REFERENCE</w:t>
            </w:r>
          </w:p>
          <w:p w14:paraId="4F8B6E5E" w14:textId="77777777"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ab/>
              <w:t>Sequence number R n..5 R0987</w:t>
            </w:r>
          </w:p>
          <w:p w14:paraId="3A9FD354" w14:textId="6F959EDE"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ab/>
              <w:t>GRN R an..24 G0002</w:t>
            </w:r>
            <w:r>
              <w:rPr>
                <w:rFonts w:asciiTheme="minorHAnsi" w:hAnsiTheme="minorHAnsi" w:cs="Arial"/>
                <w:sz w:val="22"/>
                <w:szCs w:val="22"/>
              </w:rPr>
              <w:t xml:space="preserve"> </w:t>
            </w:r>
            <w:r w:rsidRPr="00D9499E">
              <w:rPr>
                <w:rFonts w:asciiTheme="minorHAnsi" w:hAnsiTheme="minorHAnsi" w:cs="Arial"/>
                <w:sz w:val="22"/>
                <w:szCs w:val="22"/>
              </w:rPr>
              <w:t>R0028</w:t>
            </w:r>
            <w:r>
              <w:rPr>
                <w:rFonts w:asciiTheme="minorHAnsi" w:hAnsiTheme="minorHAnsi" w:cs="Arial"/>
                <w:sz w:val="22"/>
                <w:szCs w:val="22"/>
              </w:rPr>
              <w:t xml:space="preserve"> </w:t>
            </w:r>
            <w:r w:rsidRPr="00D9499E">
              <w:rPr>
                <w:rFonts w:asciiTheme="minorHAnsi" w:hAnsiTheme="minorHAnsi" w:cs="Arial"/>
                <w:sz w:val="22"/>
                <w:szCs w:val="22"/>
              </w:rPr>
              <w:t>R0318</w:t>
            </w:r>
          </w:p>
          <w:p w14:paraId="207B14A9" w14:textId="77777777"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ab/>
              <w:t>Access code R an..4 E1118</w:t>
            </w:r>
          </w:p>
          <w:p w14:paraId="68B62E42" w14:textId="4BEB8DAF" w:rsidR="00D9499E" w:rsidRPr="00D9499E" w:rsidRDefault="00D9499E" w:rsidP="00D9499E">
            <w:pPr>
              <w:rPr>
                <w:rFonts w:asciiTheme="minorHAnsi" w:hAnsiTheme="minorHAnsi" w:cs="Arial"/>
                <w:sz w:val="22"/>
                <w:szCs w:val="22"/>
              </w:rPr>
            </w:pPr>
            <w:r w:rsidRPr="00D9499E">
              <w:rPr>
                <w:rFonts w:asciiTheme="minorHAnsi" w:hAnsiTheme="minorHAnsi" w:cs="Arial"/>
                <w:sz w:val="22"/>
                <w:szCs w:val="22"/>
              </w:rPr>
              <w:tab/>
              <w:t>Amount concerned R n..16,2 E1121</w:t>
            </w:r>
            <w:r>
              <w:rPr>
                <w:rFonts w:asciiTheme="minorHAnsi" w:hAnsiTheme="minorHAnsi" w:cs="Arial"/>
                <w:sz w:val="22"/>
                <w:szCs w:val="22"/>
              </w:rPr>
              <w:t xml:space="preserve"> </w:t>
            </w:r>
            <w:r w:rsidRPr="00D9499E">
              <w:rPr>
                <w:rFonts w:asciiTheme="minorHAnsi" w:hAnsiTheme="minorHAnsi" w:cs="Arial"/>
                <w:sz w:val="22"/>
                <w:szCs w:val="22"/>
              </w:rPr>
              <w:t>R0021</w:t>
            </w:r>
          </w:p>
          <w:p w14:paraId="3EAFE85E" w14:textId="5D79B3B5" w:rsidR="00D9499E" w:rsidRDefault="00D9499E" w:rsidP="00D9499E">
            <w:pPr>
              <w:rPr>
                <w:rFonts w:asciiTheme="minorHAnsi" w:hAnsiTheme="minorHAnsi" w:cs="Arial"/>
                <w:sz w:val="22"/>
                <w:szCs w:val="22"/>
              </w:rPr>
            </w:pPr>
            <w:r w:rsidRPr="00D9499E">
              <w:rPr>
                <w:rFonts w:asciiTheme="minorHAnsi" w:hAnsiTheme="minorHAnsi" w:cs="Arial"/>
                <w:sz w:val="22"/>
                <w:szCs w:val="22"/>
              </w:rPr>
              <w:tab/>
              <w:t>Currency R a3 CL048 R0267</w:t>
            </w:r>
          </w:p>
          <w:p w14:paraId="20EFFF9F" w14:textId="12AE94D3" w:rsidR="00D9499E" w:rsidRDefault="00D9499E" w:rsidP="00D9499E">
            <w:pPr>
              <w:rPr>
                <w:rFonts w:asciiTheme="minorHAnsi" w:hAnsiTheme="minorHAnsi" w:cs="Arial"/>
                <w:sz w:val="22"/>
                <w:szCs w:val="22"/>
              </w:rPr>
            </w:pPr>
            <w:r>
              <w:rPr>
                <w:rFonts w:asciiTheme="minorHAnsi" w:hAnsiTheme="minorHAnsi" w:cs="Arial"/>
                <w:sz w:val="22"/>
                <w:szCs w:val="22"/>
              </w:rPr>
              <w:t>…</w:t>
            </w:r>
          </w:p>
          <w:p w14:paraId="4E902DCE" w14:textId="22A23247" w:rsidR="00D9499E" w:rsidRDefault="00D9499E" w:rsidP="00D9499E">
            <w:pPr>
              <w:rPr>
                <w:rFonts w:asciiTheme="minorHAnsi" w:hAnsiTheme="minorHAnsi" w:cs="Arial"/>
                <w:sz w:val="22"/>
                <w:szCs w:val="22"/>
              </w:rPr>
            </w:pPr>
            <w:r>
              <w:rPr>
                <w:rFonts w:asciiTheme="minorHAnsi" w:hAnsiTheme="minorHAnsi" w:cs="Arial"/>
                <w:sz w:val="22"/>
                <w:szCs w:val="22"/>
              </w:rPr>
              <w:t>…</w:t>
            </w:r>
          </w:p>
          <w:p w14:paraId="436FA0D0" w14:textId="2C792F4B" w:rsidR="00D9499E" w:rsidRDefault="00D9499E" w:rsidP="00D9499E">
            <w:pPr>
              <w:rPr>
                <w:rFonts w:asciiTheme="minorHAnsi" w:hAnsiTheme="minorHAnsi" w:cs="Arial"/>
                <w:sz w:val="22"/>
                <w:szCs w:val="22"/>
              </w:rPr>
            </w:pPr>
          </w:p>
          <w:p w14:paraId="40182105" w14:textId="0A063A2F" w:rsidR="00D9499E" w:rsidRDefault="00D9499E" w:rsidP="00D9499E">
            <w:pPr>
              <w:rPr>
                <w:rFonts w:asciiTheme="minorHAnsi" w:hAnsiTheme="minorHAnsi" w:cs="Arial"/>
                <w:sz w:val="22"/>
                <w:szCs w:val="22"/>
              </w:rPr>
            </w:pPr>
            <w:r>
              <w:rPr>
                <w:rFonts w:asciiTheme="minorHAnsi" w:hAnsiTheme="minorHAnsi" w:cs="Arial"/>
                <w:sz w:val="22"/>
                <w:szCs w:val="22"/>
              </w:rPr>
              <w:t xml:space="preserve">The same approach will be followed in </w:t>
            </w:r>
            <w:r w:rsidRPr="00D9499E">
              <w:rPr>
                <w:rFonts w:asciiTheme="minorHAnsi" w:hAnsiTheme="minorHAnsi" w:cs="Arial"/>
                <w:sz w:val="22"/>
                <w:szCs w:val="22"/>
              </w:rPr>
              <w:t xml:space="preserve">CD201C, CD203C, CD204C and CD205C messages. </w:t>
            </w:r>
            <w:r>
              <w:rPr>
                <w:rFonts w:asciiTheme="minorHAnsi" w:hAnsiTheme="minorHAnsi" w:cs="Arial"/>
                <w:sz w:val="22"/>
                <w:szCs w:val="22"/>
              </w:rPr>
              <w:t xml:space="preserve"> </w:t>
            </w:r>
          </w:p>
          <w:p w14:paraId="32E7F256" w14:textId="07489507" w:rsidR="000A445D" w:rsidRDefault="000A445D" w:rsidP="00C001F9">
            <w:pPr>
              <w:rPr>
                <w:rFonts w:asciiTheme="minorHAnsi" w:hAnsiTheme="minorHAnsi" w:cs="Arial"/>
                <w:sz w:val="22"/>
                <w:szCs w:val="22"/>
              </w:rPr>
            </w:pPr>
          </w:p>
          <w:p w14:paraId="79FAF323" w14:textId="2EB3FBF0" w:rsidR="00B01C12" w:rsidRDefault="00E50040" w:rsidP="00C001F9">
            <w:pPr>
              <w:rPr>
                <w:rFonts w:asciiTheme="minorHAnsi" w:hAnsiTheme="minorHAnsi" w:cs="Arial"/>
                <w:sz w:val="22"/>
                <w:szCs w:val="22"/>
              </w:rPr>
            </w:pPr>
            <w:r w:rsidRPr="00F83F16">
              <w:rPr>
                <w:rFonts w:ascii="Calibri" w:hAnsi="Calibri" w:cs="Calibri"/>
                <w:b/>
                <w:bCs/>
                <w:color w:val="000000"/>
                <w:sz w:val="22"/>
                <w:szCs w:val="22"/>
                <w:shd w:val="clear" w:color="auto" w:fill="FFFFFF"/>
              </w:rPr>
              <w:t>NCTS-Data Mapping- v0.4</w:t>
            </w:r>
            <w:r w:rsidR="008337F1">
              <w:rPr>
                <w:rFonts w:ascii="Calibri" w:hAnsi="Calibri" w:cs="Calibri"/>
                <w:b/>
                <w:bCs/>
                <w:color w:val="000000"/>
                <w:sz w:val="22"/>
                <w:szCs w:val="22"/>
                <w:shd w:val="clear" w:color="auto" w:fill="FFFFFF"/>
              </w:rPr>
              <w:t>3</w:t>
            </w:r>
            <w:r w:rsidRPr="00F83F16">
              <w:rPr>
                <w:rFonts w:ascii="Calibri" w:hAnsi="Calibri" w:cs="Calibri"/>
                <w:b/>
                <w:bCs/>
                <w:color w:val="000000"/>
                <w:sz w:val="22"/>
                <w:szCs w:val="22"/>
                <w:shd w:val="clear" w:color="auto" w:fill="FFFFFF"/>
              </w:rPr>
              <w:t xml:space="preserve"> file:</w:t>
            </w:r>
            <w:r w:rsidRPr="00F83F16">
              <w:rPr>
                <w:rFonts w:ascii="Calibri" w:hAnsi="Calibri" w:cs="Calibri"/>
                <w:color w:val="000000"/>
                <w:sz w:val="22"/>
                <w:szCs w:val="22"/>
                <w:shd w:val="clear" w:color="auto" w:fill="FFFFFF"/>
              </w:rPr>
              <w:t xml:space="preserve"> “NCTS-Data Mapping- v0.4</w:t>
            </w:r>
            <w:r w:rsidR="000C2FF9">
              <w:rPr>
                <w:rFonts w:ascii="Calibri" w:hAnsi="Calibri" w:cs="Calibri"/>
                <w:color w:val="000000"/>
                <w:sz w:val="22"/>
                <w:szCs w:val="22"/>
                <w:shd w:val="clear" w:color="auto" w:fill="FFFFFF"/>
              </w:rPr>
              <w:t>3</w:t>
            </w:r>
            <w:r w:rsidRPr="00F83F16">
              <w:rPr>
                <w:rFonts w:ascii="Calibri" w:hAnsi="Calibri" w:cs="Calibri"/>
                <w:color w:val="000000"/>
                <w:sz w:val="22"/>
                <w:szCs w:val="22"/>
                <w:shd w:val="clear" w:color="auto" w:fill="FFFFFF"/>
              </w:rPr>
              <w:t>” file will be updated to depict the change that is described above, regarding the messag</w:t>
            </w:r>
            <w:r>
              <w:rPr>
                <w:rFonts w:ascii="Calibri" w:hAnsi="Calibri" w:cs="Calibri"/>
                <w:color w:val="000000"/>
                <w:sz w:val="22"/>
                <w:szCs w:val="22"/>
                <w:shd w:val="clear" w:color="auto" w:fill="FFFFFF"/>
              </w:rPr>
              <w:t>e</w:t>
            </w:r>
            <w:r w:rsidR="008E1AFD">
              <w:rPr>
                <w:rFonts w:ascii="Calibri" w:hAnsi="Calibri" w:cs="Calibri"/>
                <w:color w:val="000000"/>
                <w:sz w:val="22"/>
                <w:szCs w:val="22"/>
                <w:shd w:val="clear" w:color="auto" w:fill="FFFFFF"/>
              </w:rPr>
              <w:t>s</w:t>
            </w:r>
            <w:r>
              <w:rPr>
                <w:rFonts w:ascii="Calibri" w:hAnsi="Calibri" w:cs="Calibri"/>
                <w:color w:val="000000"/>
                <w:sz w:val="22"/>
                <w:szCs w:val="22"/>
                <w:shd w:val="clear" w:color="auto" w:fill="FFFFFF"/>
              </w:rPr>
              <w:t xml:space="preserve">. </w:t>
            </w:r>
          </w:p>
          <w:p w14:paraId="20C9DA98" w14:textId="77777777" w:rsidR="00CE186D" w:rsidRDefault="00CE186D" w:rsidP="00815180">
            <w:pPr>
              <w:rPr>
                <w:rFonts w:asciiTheme="minorHAnsi" w:hAnsiTheme="minorHAnsi" w:cs="Arial"/>
                <w:sz w:val="22"/>
                <w:szCs w:val="22"/>
                <w:lang w:val="en-US"/>
              </w:rPr>
            </w:pPr>
          </w:p>
          <w:p w14:paraId="38FD4661" w14:textId="2D6C79E8" w:rsidR="00AD5193" w:rsidRDefault="00AD5193" w:rsidP="00815180">
            <w:pPr>
              <w:rPr>
                <w:rFonts w:asciiTheme="minorHAnsi" w:hAnsiTheme="minorHAnsi" w:cs="Arial"/>
                <w:sz w:val="22"/>
                <w:szCs w:val="22"/>
                <w:lang w:val="en-US"/>
              </w:rPr>
            </w:pPr>
          </w:p>
          <w:p w14:paraId="6A1D5D6D" w14:textId="77777777" w:rsidR="008E1AFD" w:rsidRPr="00CE186D" w:rsidRDefault="008E1AFD" w:rsidP="008E1AFD">
            <w:pPr>
              <w:pStyle w:val="paragraph"/>
              <w:spacing w:before="0" w:beforeAutospacing="0" w:after="0" w:afterAutospacing="0"/>
              <w:textAlignment w:val="baseline"/>
              <w:rPr>
                <w:rStyle w:val="normaltextrun"/>
                <w:rFonts w:ascii="Calibri" w:hAnsi="Calibri" w:cs="Calibri"/>
                <w:b/>
                <w:bCs/>
                <w:u w:val="single"/>
              </w:rPr>
            </w:pPr>
            <w:r w:rsidRPr="00CE186D">
              <w:rPr>
                <w:rStyle w:val="normaltextrun"/>
                <w:rFonts w:ascii="Calibri" w:hAnsi="Calibri" w:cs="Calibri"/>
                <w:b/>
                <w:bCs/>
                <w:sz w:val="22"/>
                <w:szCs w:val="22"/>
                <w:u w:val="single"/>
              </w:rPr>
              <w:t>IMPACT ASSESSMENT: </w:t>
            </w:r>
          </w:p>
          <w:p w14:paraId="1592D214" w14:textId="77777777" w:rsidR="00E85C79" w:rsidRPr="00CE186D" w:rsidRDefault="00E85C79" w:rsidP="00E85C79">
            <w:pPr>
              <w:rPr>
                <w:rFonts w:asciiTheme="minorHAnsi" w:hAnsiTheme="minorHAnsi" w:cstheme="minorBidi"/>
                <w:sz w:val="22"/>
                <w:szCs w:val="22"/>
                <w:lang w:val="en-US"/>
              </w:rPr>
            </w:pPr>
          </w:p>
          <w:p w14:paraId="3C9210BF" w14:textId="625E50D1" w:rsidR="00E85C79" w:rsidRDefault="00E85C79" w:rsidP="00E85C79">
            <w:pPr>
              <w:spacing w:line="259" w:lineRule="auto"/>
              <w:rPr>
                <w:rFonts w:asciiTheme="minorHAnsi" w:hAnsiTheme="minorHAnsi" w:cstheme="minorBidi"/>
                <w:sz w:val="22"/>
                <w:szCs w:val="22"/>
                <w:lang w:val="en-US"/>
              </w:rPr>
            </w:pPr>
            <w:r w:rsidRPr="499D117A">
              <w:rPr>
                <w:rFonts w:asciiTheme="minorHAnsi" w:hAnsiTheme="minorHAnsi" w:cstheme="minorBidi"/>
                <w:sz w:val="22"/>
                <w:szCs w:val="22"/>
                <w:lang w:val="en-US"/>
              </w:rPr>
              <w:t xml:space="preserve">This </w:t>
            </w:r>
            <w:r w:rsidR="008E1AFD" w:rsidRPr="00677496">
              <w:rPr>
                <w:rFonts w:asciiTheme="minorHAnsi" w:hAnsiTheme="minorHAnsi" w:cstheme="minorBidi"/>
                <w:sz w:val="22"/>
                <w:szCs w:val="22"/>
                <w:lang w:val="en-US"/>
              </w:rPr>
              <w:t>RFC-Proposal</w:t>
            </w:r>
            <w:r w:rsidRPr="499D117A">
              <w:rPr>
                <w:rFonts w:asciiTheme="minorHAnsi" w:hAnsiTheme="minorHAnsi" w:cstheme="minorBidi"/>
                <w:sz w:val="22"/>
                <w:szCs w:val="22"/>
                <w:lang w:val="en-US"/>
              </w:rPr>
              <w:t xml:space="preserve"> </w:t>
            </w:r>
            <w:r w:rsidR="008E1AFD">
              <w:rPr>
                <w:rFonts w:asciiTheme="minorHAnsi" w:hAnsiTheme="minorHAnsi" w:cstheme="minorBidi"/>
                <w:sz w:val="22"/>
                <w:szCs w:val="22"/>
                <w:lang w:val="en-US"/>
              </w:rPr>
              <w:t>describes</w:t>
            </w:r>
            <w:r w:rsidRPr="499D117A">
              <w:rPr>
                <w:rFonts w:asciiTheme="minorHAnsi" w:hAnsiTheme="minorHAnsi" w:cstheme="minorBidi"/>
                <w:sz w:val="22"/>
                <w:szCs w:val="22"/>
                <w:lang w:val="en-US"/>
              </w:rPr>
              <w:t xml:space="preserve"> the replacement of CL076 </w:t>
            </w:r>
            <w:r w:rsidR="00CE186D">
              <w:rPr>
                <w:rFonts w:asciiTheme="minorHAnsi" w:hAnsiTheme="minorHAnsi" w:cstheme="minorBidi"/>
                <w:sz w:val="22"/>
                <w:szCs w:val="22"/>
                <w:lang w:val="en-US"/>
              </w:rPr>
              <w:t xml:space="preserve">by the </w:t>
            </w:r>
            <w:proofErr w:type="spellStart"/>
            <w:r w:rsidR="00CE186D">
              <w:rPr>
                <w:rFonts w:asciiTheme="minorHAnsi" w:hAnsiTheme="minorHAnsi" w:cstheme="minorBidi"/>
                <w:sz w:val="22"/>
                <w:szCs w:val="22"/>
                <w:lang w:val="en-US"/>
              </w:rPr>
              <w:t>codelist</w:t>
            </w:r>
            <w:proofErr w:type="spellEnd"/>
            <w:r w:rsidR="00CE186D">
              <w:rPr>
                <w:rFonts w:asciiTheme="minorHAnsi" w:hAnsiTheme="minorHAnsi" w:cstheme="minorBidi"/>
                <w:sz w:val="22"/>
                <w:szCs w:val="22"/>
                <w:lang w:val="en-US"/>
              </w:rPr>
              <w:t xml:space="preserve"> </w:t>
            </w:r>
            <w:r w:rsidRPr="499D117A">
              <w:rPr>
                <w:rFonts w:asciiTheme="minorHAnsi" w:hAnsiTheme="minorHAnsi" w:cstheme="minorBidi"/>
                <w:sz w:val="22"/>
                <w:szCs w:val="22"/>
                <w:lang w:val="en-US"/>
              </w:rPr>
              <w:t>CL286 in the following messages: CD201C, CD203C, CD204C and CD205C. It is considered that the aforementioned change h</w:t>
            </w:r>
            <w:r w:rsidR="00CE186D">
              <w:rPr>
                <w:rFonts w:asciiTheme="minorHAnsi" w:hAnsiTheme="minorHAnsi" w:cstheme="minorBidi"/>
                <w:sz w:val="22"/>
                <w:szCs w:val="22"/>
                <w:lang w:val="en-US"/>
              </w:rPr>
              <w:t>as</w:t>
            </w:r>
            <w:r w:rsidRPr="499D117A">
              <w:rPr>
                <w:rFonts w:asciiTheme="minorHAnsi" w:hAnsiTheme="minorHAnsi" w:cstheme="minorBidi"/>
                <w:sz w:val="22"/>
                <w:szCs w:val="22"/>
                <w:lang w:val="en-US"/>
              </w:rPr>
              <w:t xml:space="preserve"> no impact on business continuity</w:t>
            </w:r>
            <w:r w:rsidR="008E1AFD">
              <w:rPr>
                <w:rFonts w:asciiTheme="minorHAnsi" w:hAnsiTheme="minorHAnsi" w:cstheme="minorBidi"/>
                <w:sz w:val="22"/>
                <w:szCs w:val="22"/>
                <w:lang w:val="en-US"/>
              </w:rPr>
              <w:t xml:space="preserve"> </w:t>
            </w:r>
            <w:r w:rsidR="008E1AFD" w:rsidRPr="008E1AFD">
              <w:rPr>
                <w:rFonts w:asciiTheme="minorHAnsi" w:hAnsiTheme="minorHAnsi" w:cstheme="minorBidi"/>
                <w:sz w:val="22"/>
                <w:szCs w:val="22"/>
                <w:lang w:val="en-US"/>
              </w:rPr>
              <w:t>and can therefore be deployed in a </w:t>
            </w:r>
            <w:r w:rsidR="00EB0498">
              <w:rPr>
                <w:rFonts w:asciiTheme="minorHAnsi" w:hAnsiTheme="minorHAnsi" w:cs="Arial"/>
                <w:b/>
                <w:bCs/>
                <w:sz w:val="22"/>
                <w:szCs w:val="22"/>
                <w:lang w:val="en-US"/>
              </w:rPr>
              <w:t>flexible way</w:t>
            </w:r>
            <w:r w:rsidR="008E1AFD" w:rsidRPr="00CE186D">
              <w:rPr>
                <w:rFonts w:asciiTheme="minorHAnsi" w:hAnsiTheme="minorHAnsi" w:cstheme="minorBidi"/>
                <w:b/>
                <w:bCs/>
                <w:sz w:val="22"/>
                <w:szCs w:val="22"/>
                <w:lang w:val="en-US"/>
              </w:rPr>
              <w:t xml:space="preserve"> approach</w:t>
            </w:r>
            <w:r w:rsidRPr="499D117A">
              <w:rPr>
                <w:rFonts w:asciiTheme="minorHAnsi" w:hAnsiTheme="minorHAnsi" w:cstheme="minorBidi"/>
                <w:sz w:val="22"/>
                <w:szCs w:val="22"/>
                <w:lang w:val="en-US"/>
              </w:rPr>
              <w:t>. More specifically,</w:t>
            </w:r>
          </w:p>
          <w:p w14:paraId="4A99542A" w14:textId="57DFE71A" w:rsidR="00E85C79" w:rsidRDefault="00E85C79" w:rsidP="00E85C79">
            <w:pPr>
              <w:pStyle w:val="ListParagraph"/>
              <w:numPr>
                <w:ilvl w:val="0"/>
                <w:numId w:val="1"/>
              </w:numPr>
              <w:spacing w:line="259" w:lineRule="auto"/>
              <w:rPr>
                <w:rFonts w:asciiTheme="minorHAnsi" w:eastAsiaTheme="minorEastAsia" w:hAnsiTheme="minorHAnsi" w:cstheme="minorBidi"/>
                <w:sz w:val="22"/>
                <w:szCs w:val="22"/>
                <w:lang w:val="en-US"/>
              </w:rPr>
            </w:pPr>
            <w:r w:rsidRPr="499D117A">
              <w:rPr>
                <w:rFonts w:asciiTheme="minorHAnsi" w:hAnsiTheme="minorHAnsi" w:cstheme="minorBidi"/>
                <w:sz w:val="22"/>
                <w:szCs w:val="22"/>
                <w:lang w:val="en-US"/>
              </w:rPr>
              <w:t xml:space="preserve">If the sender is aligned with respect to the aforementioned updates </w:t>
            </w:r>
            <w:r w:rsidR="008E1AFD">
              <w:rPr>
                <w:rFonts w:asciiTheme="minorHAnsi" w:hAnsiTheme="minorHAnsi" w:cstheme="minorBidi"/>
                <w:sz w:val="22"/>
                <w:szCs w:val="22"/>
                <w:lang w:val="en-US"/>
              </w:rPr>
              <w:t>(</w:t>
            </w:r>
            <w:r w:rsidR="008E1AFD" w:rsidRPr="682328A0">
              <w:rPr>
                <w:rFonts w:asciiTheme="minorHAnsi" w:hAnsiTheme="minorHAnsi" w:cstheme="minorBidi"/>
                <w:sz w:val="22"/>
                <w:szCs w:val="22"/>
                <w:lang w:val="en-US"/>
              </w:rPr>
              <w:t>DDNTA-v05.15</w:t>
            </w:r>
            <w:r w:rsidR="008E1AFD">
              <w:rPr>
                <w:rFonts w:asciiTheme="minorHAnsi" w:hAnsiTheme="minorHAnsi" w:cstheme="minorBidi"/>
                <w:sz w:val="22"/>
                <w:szCs w:val="22"/>
                <w:lang w:val="en-US"/>
              </w:rPr>
              <w:t xml:space="preserve">) </w:t>
            </w:r>
            <w:r w:rsidRPr="499D117A">
              <w:rPr>
                <w:rFonts w:asciiTheme="minorHAnsi" w:hAnsiTheme="minorHAnsi" w:cstheme="minorBidi"/>
                <w:sz w:val="22"/>
                <w:szCs w:val="22"/>
                <w:lang w:val="en-US"/>
              </w:rPr>
              <w:t>while the receiver is not</w:t>
            </w:r>
            <w:r w:rsidR="008E1AFD">
              <w:rPr>
                <w:rFonts w:asciiTheme="minorHAnsi" w:hAnsiTheme="minorHAnsi" w:cstheme="minorBidi"/>
                <w:sz w:val="22"/>
                <w:szCs w:val="22"/>
                <w:lang w:val="en-US"/>
              </w:rPr>
              <w:t xml:space="preserve"> </w:t>
            </w:r>
            <w:r w:rsidR="008E1AFD">
              <w:rPr>
                <w:rStyle w:val="normaltextrun"/>
                <w:rFonts w:ascii="Calibri" w:hAnsi="Calibri" w:cs="Calibri"/>
                <w:color w:val="000000"/>
                <w:sz w:val="22"/>
                <w:szCs w:val="22"/>
              </w:rPr>
              <w:t>(DDNTA 5.14.1)</w:t>
            </w:r>
            <w:r w:rsidRPr="499D117A">
              <w:rPr>
                <w:rFonts w:asciiTheme="minorHAnsi" w:hAnsiTheme="minorHAnsi" w:cstheme="minorBidi"/>
                <w:sz w:val="22"/>
                <w:szCs w:val="22"/>
                <w:lang w:val="en-US"/>
              </w:rPr>
              <w:t>, the respective message will be validated successfully by the receiver since the CL286 is a subset of CL076.</w:t>
            </w:r>
          </w:p>
          <w:p w14:paraId="773EB4DC" w14:textId="524DAC65" w:rsidR="00E85C79" w:rsidRPr="00765F97" w:rsidRDefault="008E1AFD" w:rsidP="3345F789">
            <w:pPr>
              <w:pStyle w:val="ListParagraph"/>
              <w:numPr>
                <w:ilvl w:val="0"/>
                <w:numId w:val="1"/>
              </w:numPr>
              <w:spacing w:line="259" w:lineRule="auto"/>
              <w:rPr>
                <w:rFonts w:asciiTheme="minorHAnsi" w:eastAsiaTheme="minorEastAsia" w:hAnsiTheme="minorHAnsi" w:cstheme="minorBidi"/>
                <w:sz w:val="22"/>
                <w:szCs w:val="22"/>
                <w:lang w:val="en-US"/>
              </w:rPr>
            </w:pPr>
            <w:r w:rsidRPr="3345F789">
              <w:rPr>
                <w:rFonts w:asciiTheme="minorHAnsi" w:hAnsiTheme="minorHAnsi" w:cstheme="minorBidi"/>
                <w:sz w:val="22"/>
                <w:szCs w:val="22"/>
                <w:lang w:val="en-US"/>
              </w:rPr>
              <w:t>If</w:t>
            </w:r>
            <w:r w:rsidR="00E85C79" w:rsidRPr="3345F789">
              <w:rPr>
                <w:rFonts w:asciiTheme="minorHAnsi" w:hAnsiTheme="minorHAnsi" w:cstheme="minorBidi"/>
                <w:sz w:val="22"/>
                <w:szCs w:val="22"/>
                <w:lang w:val="en-US"/>
              </w:rPr>
              <w:t xml:space="preserve"> the sender is not aligned with respect to the aforementioned updates</w:t>
            </w:r>
            <w:r w:rsidRPr="3345F789">
              <w:rPr>
                <w:rFonts w:asciiTheme="minorHAnsi" w:hAnsiTheme="minorHAnsi" w:cstheme="minorBidi"/>
                <w:sz w:val="22"/>
                <w:szCs w:val="22"/>
                <w:lang w:val="en-US"/>
              </w:rPr>
              <w:t xml:space="preserve"> (DDNTA-v05.15)</w:t>
            </w:r>
            <w:r w:rsidR="00E85C79" w:rsidRPr="3345F789">
              <w:rPr>
                <w:rFonts w:asciiTheme="minorHAnsi" w:hAnsiTheme="minorHAnsi" w:cstheme="minorBidi"/>
                <w:sz w:val="22"/>
                <w:szCs w:val="22"/>
                <w:lang w:val="en-US"/>
              </w:rPr>
              <w:t>, when communicating with NAs that have already deployed this RFC, the messages sent is expected to be validated successfully by the receiver, since the applicable values, when GRN is required, are those included in the CL286.</w:t>
            </w:r>
          </w:p>
          <w:p w14:paraId="67FD53BE" w14:textId="77777777" w:rsidR="00765F97" w:rsidRPr="00765F97" w:rsidRDefault="00765F97" w:rsidP="00765F97">
            <w:pPr>
              <w:pStyle w:val="ListParagraph"/>
              <w:spacing w:line="259" w:lineRule="auto"/>
              <w:rPr>
                <w:rFonts w:asciiTheme="minorHAnsi" w:eastAsiaTheme="minorEastAsia" w:hAnsiTheme="minorHAnsi" w:cstheme="minorBidi"/>
                <w:sz w:val="22"/>
                <w:szCs w:val="22"/>
                <w:lang w:val="en-US"/>
              </w:rPr>
            </w:pPr>
          </w:p>
          <w:p w14:paraId="590D3DFF" w14:textId="3D9690CE" w:rsidR="00765F97" w:rsidRPr="00677496" w:rsidRDefault="00765F97" w:rsidP="00765F97">
            <w:pPr>
              <w:rPr>
                <w:rFonts w:asciiTheme="minorHAnsi" w:hAnsiTheme="minorHAnsi" w:cstheme="minorHAnsi"/>
                <w:b/>
                <w:bCs/>
                <w:sz w:val="22"/>
                <w:szCs w:val="22"/>
              </w:rPr>
            </w:pPr>
            <w:r w:rsidRPr="00677496">
              <w:rPr>
                <w:rFonts w:asciiTheme="minorHAnsi" w:hAnsiTheme="minorHAnsi" w:cstheme="minorHAnsi"/>
                <w:b/>
                <w:bCs/>
                <w:sz w:val="22"/>
                <w:szCs w:val="22"/>
                <w:u w:val="single"/>
                <w:lang w:val="en-US"/>
              </w:rPr>
              <w:t>Movement initiated under the previous DDNTA (5.14.1) release which continues its flow under the new DDNTA (5.15.0) release (open movement)</w:t>
            </w:r>
            <w:r w:rsidRPr="00677496">
              <w:rPr>
                <w:rFonts w:asciiTheme="minorHAnsi" w:hAnsiTheme="minorHAnsi" w:cstheme="minorHAnsi"/>
                <w:b/>
                <w:bCs/>
                <w:sz w:val="22"/>
                <w:szCs w:val="22"/>
                <w:lang w:val="en-US"/>
              </w:rPr>
              <w:t>:</w:t>
            </w:r>
          </w:p>
          <w:p w14:paraId="1CF63702" w14:textId="23ACA020" w:rsidR="00765F97" w:rsidRDefault="00765F97" w:rsidP="00765F97">
            <w:pPr>
              <w:pStyle w:val="ListParagraph"/>
              <w:numPr>
                <w:ilvl w:val="0"/>
                <w:numId w:val="1"/>
              </w:numPr>
              <w:rPr>
                <w:rFonts w:asciiTheme="minorHAnsi" w:eastAsiaTheme="minorEastAsia" w:hAnsiTheme="minorHAnsi" w:cstheme="minorBidi"/>
                <w:sz w:val="22"/>
                <w:szCs w:val="22"/>
                <w:lang w:val="en-US"/>
              </w:rPr>
            </w:pPr>
            <w:r w:rsidRPr="00765F97">
              <w:rPr>
                <w:rFonts w:asciiTheme="minorHAnsi" w:eastAsiaTheme="minorEastAsia" w:hAnsiTheme="minorHAnsi" w:cstheme="minorBidi"/>
                <w:sz w:val="22"/>
                <w:szCs w:val="22"/>
                <w:lang w:val="en-US"/>
              </w:rPr>
              <w:t>If a movement was initiated under the previous DDNTA (DDNTA 5.14.1) release and continues its flow under the new DDNTA (DDNTA 5.15.0) release (open movement), no issue is foreseen, since as mentioned above the CL286 is a subset of CL076 and the applicable values (when GRN is required), are those included in the CL286.</w:t>
            </w:r>
          </w:p>
          <w:p w14:paraId="3087C3A1" w14:textId="1E82C530" w:rsidR="00677496" w:rsidRDefault="00677496" w:rsidP="00677496">
            <w:pPr>
              <w:rPr>
                <w:rFonts w:asciiTheme="minorHAnsi" w:eastAsiaTheme="minorEastAsia" w:hAnsiTheme="minorHAnsi" w:cstheme="minorBidi"/>
                <w:sz w:val="22"/>
                <w:szCs w:val="22"/>
                <w:lang w:val="en-US"/>
              </w:rPr>
            </w:pPr>
          </w:p>
          <w:p w14:paraId="2CF53502" w14:textId="77777777" w:rsidR="00677496" w:rsidRDefault="00677496" w:rsidP="00677496">
            <w:pPr>
              <w:pStyle w:val="NormalWeb"/>
              <w:spacing w:beforeAutospacing="0" w:afterAutospacing="0"/>
              <w:rPr>
                <w:rFonts w:ascii="Calibri" w:hAnsi="Calibri" w:cs="Calibri"/>
                <w:sz w:val="22"/>
                <w:szCs w:val="22"/>
              </w:rPr>
            </w:pPr>
            <w:r>
              <w:rPr>
                <w:rFonts w:ascii="Calibri" w:hAnsi="Calibri" w:cs="Calibri"/>
                <w:b/>
                <w:bCs/>
                <w:sz w:val="22"/>
                <w:szCs w:val="22"/>
                <w:u w:val="single"/>
              </w:rPr>
              <w:lastRenderedPageBreak/>
              <w:t>Impact in case of no Implementation</w:t>
            </w:r>
          </w:p>
          <w:p w14:paraId="55FF58CE" w14:textId="164FC003" w:rsidR="00677496" w:rsidRDefault="00677496" w:rsidP="00677496">
            <w:pPr>
              <w:pStyle w:val="NormalWeb"/>
              <w:spacing w:beforeAutospacing="0" w:afterAutospacing="0"/>
              <w:rPr>
                <w:rFonts w:ascii="Calibri" w:hAnsi="Calibri" w:cs="Calibri"/>
                <w:sz w:val="22"/>
                <w:szCs w:val="22"/>
              </w:rPr>
            </w:pPr>
            <w:r>
              <w:rPr>
                <w:rFonts w:ascii="Calibri" w:hAnsi="Calibri" w:cs="Calibri"/>
                <w:sz w:val="22"/>
                <w:szCs w:val="22"/>
              </w:rPr>
              <w:t>In case of not implementing this change, no issues are foreseen, as indicated in the above analysis.</w:t>
            </w:r>
          </w:p>
          <w:p w14:paraId="19D3783D" w14:textId="77777777" w:rsidR="00677496" w:rsidRPr="00677496" w:rsidRDefault="00677496" w:rsidP="00677496">
            <w:pPr>
              <w:rPr>
                <w:rFonts w:asciiTheme="minorHAnsi" w:eastAsiaTheme="minorEastAsia" w:hAnsiTheme="minorHAnsi" w:cstheme="minorBidi"/>
                <w:sz w:val="22"/>
                <w:szCs w:val="22"/>
                <w:lang w:val="en-US"/>
              </w:rPr>
            </w:pPr>
          </w:p>
          <w:p w14:paraId="3C915D37" w14:textId="055F06D8" w:rsidR="00243057" w:rsidRPr="000A4D33" w:rsidRDefault="00243057" w:rsidP="0024305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B43FF4" w14:textId="77777777" w:rsidR="002D15B4" w:rsidRDefault="002D15B4" w:rsidP="002D15B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(T-Ops):   As soon as possible, at latest 1.12.2023 </w:t>
            </w:r>
            <w:r>
              <w:rPr>
                <w:rStyle w:val="eop"/>
                <w:rFonts w:ascii="Calibri" w:hAnsi="Calibri" w:cs="Calibri"/>
                <w:sz w:val="22"/>
                <w:szCs w:val="22"/>
              </w:rPr>
              <w:t> </w:t>
            </w:r>
          </w:p>
          <w:p w14:paraId="59067C02" w14:textId="77777777" w:rsidR="002D15B4" w:rsidRDefault="002D15B4" w:rsidP="002D15B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(T-CT):                     July 2022 </w:t>
            </w:r>
            <w:r>
              <w:rPr>
                <w:rStyle w:val="eop"/>
                <w:rFonts w:ascii="Calibri" w:hAnsi="Calibri" w:cs="Calibri"/>
                <w:sz w:val="22"/>
                <w:szCs w:val="22"/>
              </w:rPr>
              <w:t> </w:t>
            </w:r>
          </w:p>
          <w:p w14:paraId="68D0490B" w14:textId="77777777" w:rsidR="002D15B4" w:rsidRDefault="002D15B4" w:rsidP="002D15B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(T-CAB):                  January 2022</w:t>
            </w:r>
            <w:r>
              <w:rPr>
                <w:rStyle w:val="eop"/>
                <w:rFonts w:ascii="Calibri" w:hAnsi="Calibri" w:cs="Calibri"/>
                <w:sz w:val="22"/>
                <w:szCs w:val="22"/>
              </w:rPr>
              <w:t> </w:t>
            </w:r>
          </w:p>
          <w:p w14:paraId="14BA0A78" w14:textId="0754AAB1" w:rsidR="00243057" w:rsidRDefault="00243057" w:rsidP="00243057">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sidR="00CE186D">
              <w:rPr>
                <w:rStyle w:val="normaltextrun"/>
                <w:rFonts w:ascii="Calibri" w:hAnsi="Calibri" w:cs="Calibri"/>
                <w:sz w:val="22"/>
                <w:szCs w:val="22"/>
              </w:rPr>
              <w:t>No</w:t>
            </w:r>
            <w:r w:rsidR="00765F97">
              <w:rPr>
                <w:rStyle w:val="normaltextrun"/>
                <w:rFonts w:ascii="Calibri" w:hAnsi="Calibri" w:cs="Calibri"/>
                <w:sz w:val="22"/>
                <w:szCs w:val="22"/>
              </w:rPr>
              <w:t>n</w:t>
            </w:r>
            <w:r w:rsidR="00765F97" w:rsidRPr="00F65496">
              <w:rPr>
                <w:rStyle w:val="normaltextrun"/>
                <w:rFonts w:ascii="Calibri" w:hAnsi="Calibri" w:cs="Calibri"/>
                <w:sz w:val="22"/>
                <w:szCs w:val="22"/>
              </w:rPr>
              <w:t>e</w:t>
            </w:r>
          </w:p>
          <w:p w14:paraId="403064DA" w14:textId="64742C1C" w:rsidR="00243057" w:rsidRDefault="00243057" w:rsidP="00243057">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lang w:val="en-GB"/>
              </w:rPr>
              <w:t>Risk of not implementing the change:</w:t>
            </w:r>
            <w:r>
              <w:rPr>
                <w:rStyle w:val="normaltextrun"/>
                <w:rFonts w:ascii="Calibri" w:hAnsi="Calibri" w:cs="Calibri"/>
                <w:sz w:val="22"/>
                <w:szCs w:val="22"/>
                <w:lang w:val="en-GB"/>
              </w:rPr>
              <w:t> </w:t>
            </w:r>
            <w:r w:rsidR="00CE186D">
              <w:rPr>
                <w:rStyle w:val="normaltextrun"/>
                <w:rFonts w:ascii="Calibri" w:hAnsi="Calibri" w:cs="Calibri"/>
                <w:sz w:val="22"/>
                <w:szCs w:val="22"/>
                <w:lang w:val="en-GB"/>
              </w:rPr>
              <w:t>No</w:t>
            </w:r>
            <w:r w:rsidR="00765F97">
              <w:rPr>
                <w:rStyle w:val="normaltextrun"/>
                <w:rFonts w:ascii="Calibri" w:hAnsi="Calibri" w:cs="Calibri"/>
                <w:sz w:val="22"/>
                <w:szCs w:val="22"/>
                <w:lang w:val="en-GB"/>
              </w:rPr>
              <w:t>n</w:t>
            </w:r>
            <w:r w:rsidR="00765F97" w:rsidRPr="00F65496">
              <w:rPr>
                <w:rStyle w:val="normaltextrun"/>
                <w:rFonts w:ascii="Calibri" w:hAnsi="Calibri" w:cs="Calibri"/>
                <w:sz w:val="22"/>
                <w:szCs w:val="22"/>
              </w:rPr>
              <w:t>e</w:t>
            </w:r>
          </w:p>
          <w:p w14:paraId="1B99CF12" w14:textId="77777777" w:rsidR="00243057" w:rsidRDefault="00243057" w:rsidP="00243057">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5DFB63D8" w14:textId="77777777" w:rsidR="008E1AFD" w:rsidRPr="008E1AFD" w:rsidRDefault="00243057" w:rsidP="008E1AFD">
            <w:pPr>
              <w:pStyle w:val="paragraph"/>
              <w:spacing w:before="0" w:beforeAutospacing="0" w:after="0" w:afterAutospacing="0"/>
              <w:textAlignment w:val="baseline"/>
              <w:rPr>
                <w:rStyle w:val="normaltextrun"/>
                <w:lang w:val="en-GB"/>
              </w:rPr>
            </w:pPr>
            <w:r>
              <w:rPr>
                <w:rStyle w:val="normaltextrun"/>
                <w:rFonts w:ascii="Calibri" w:hAnsi="Calibri" w:cs="Calibri"/>
                <w:sz w:val="22"/>
                <w:szCs w:val="22"/>
                <w:lang w:val="en-GB"/>
              </w:rPr>
              <w:t xml:space="preserve">Impacted </w:t>
            </w:r>
            <w:r w:rsidR="008E1AFD" w:rsidRPr="008E1AFD">
              <w:rPr>
                <w:rStyle w:val="normaltextrun"/>
                <w:rFonts w:ascii="Calibri" w:hAnsi="Calibri" w:cs="Calibri"/>
                <w:sz w:val="22"/>
                <w:szCs w:val="22"/>
                <w:lang w:val="en-GB"/>
              </w:rPr>
              <w:t>messages</w:t>
            </w:r>
            <w:r>
              <w:rPr>
                <w:rStyle w:val="normaltextrun"/>
                <w:rFonts w:ascii="Calibri" w:hAnsi="Calibri" w:cs="Calibri"/>
                <w:sz w:val="22"/>
                <w:szCs w:val="22"/>
                <w:lang w:val="en-GB"/>
              </w:rPr>
              <w:t>: </w:t>
            </w:r>
            <w:r w:rsidRPr="008E1AFD">
              <w:rPr>
                <w:rStyle w:val="normaltextrun"/>
                <w:lang w:val="en-GB"/>
              </w:rPr>
              <w:t> </w:t>
            </w:r>
          </w:p>
          <w:p w14:paraId="1E223B8D" w14:textId="77777777" w:rsidR="00FB5E8C" w:rsidRPr="00610F90" w:rsidRDefault="00FB5E8C" w:rsidP="00FB5E8C">
            <w:pPr>
              <w:pStyle w:val="paragraph"/>
              <w:numPr>
                <w:ilvl w:val="0"/>
                <w:numId w:val="17"/>
              </w:numPr>
              <w:spacing w:before="0" w:beforeAutospacing="0" w:after="0" w:afterAutospacing="0"/>
              <w:ind w:left="1080" w:firstLine="0"/>
              <w:textAlignment w:val="baseline"/>
              <w:rPr>
                <w:rStyle w:val="normaltextrun"/>
                <w:rFonts w:ascii="Calibri" w:hAnsi="Calibri" w:cs="Calibri"/>
                <w:sz w:val="22"/>
                <w:szCs w:val="22"/>
                <w:lang w:val="en-GB"/>
              </w:rPr>
            </w:pPr>
            <w:r>
              <w:rPr>
                <w:rFonts w:asciiTheme="minorHAnsi" w:hAnsiTheme="minorHAnsi" w:cs="Arial"/>
                <w:sz w:val="22"/>
                <w:szCs w:val="22"/>
              </w:rPr>
              <w:t xml:space="preserve">Common </w:t>
            </w:r>
            <w:r>
              <w:rPr>
                <w:rFonts w:asciiTheme="minorHAnsi" w:hAnsiTheme="minorHAnsi" w:cs="Arial"/>
                <w:sz w:val="22"/>
                <w:szCs w:val="22"/>
                <w:lang w:val="en-IE"/>
              </w:rPr>
              <w:t xml:space="preserve">Domain Messages: </w:t>
            </w:r>
            <w:r w:rsidR="008E1AFD" w:rsidRPr="00610F90">
              <w:rPr>
                <w:rStyle w:val="normaltextrun"/>
                <w:rFonts w:ascii="Calibri" w:hAnsi="Calibri" w:cs="Calibri"/>
                <w:sz w:val="22"/>
                <w:szCs w:val="22"/>
                <w:lang w:val="en-GB"/>
              </w:rPr>
              <w:t>CD200C</w:t>
            </w:r>
            <w:r>
              <w:rPr>
                <w:rStyle w:val="normaltextrun"/>
                <w:rFonts w:ascii="Calibri" w:hAnsi="Calibri" w:cs="Calibri"/>
                <w:sz w:val="22"/>
                <w:szCs w:val="22"/>
                <w:lang w:val="en-GB"/>
              </w:rPr>
              <w:t>,</w:t>
            </w:r>
            <w:r>
              <w:rPr>
                <w:rStyle w:val="normaltextrun"/>
                <w:rFonts w:ascii="Calibri" w:hAnsi="Calibri" w:cs="Calibri"/>
                <w:lang w:val="en-GB"/>
              </w:rPr>
              <w:t xml:space="preserve"> </w:t>
            </w:r>
            <w:r w:rsidRPr="00610F90">
              <w:rPr>
                <w:rStyle w:val="normaltextrun"/>
                <w:rFonts w:ascii="Calibri" w:hAnsi="Calibri" w:cs="Calibri"/>
                <w:sz w:val="22"/>
                <w:szCs w:val="22"/>
                <w:lang w:val="en-GB"/>
              </w:rPr>
              <w:t>CD201C</w:t>
            </w:r>
            <w:r>
              <w:rPr>
                <w:rStyle w:val="normaltextrun"/>
                <w:rFonts w:ascii="Calibri" w:hAnsi="Calibri" w:cs="Calibri"/>
                <w:sz w:val="22"/>
                <w:szCs w:val="22"/>
                <w:lang w:val="en-GB"/>
              </w:rPr>
              <w:t>,</w:t>
            </w:r>
            <w:r>
              <w:rPr>
                <w:rStyle w:val="normaltextrun"/>
                <w:rFonts w:ascii="Calibri" w:hAnsi="Calibri" w:cs="Calibri"/>
                <w:lang w:val="en-GB"/>
              </w:rPr>
              <w:t xml:space="preserve"> </w:t>
            </w:r>
            <w:r w:rsidRPr="00610F90">
              <w:rPr>
                <w:rStyle w:val="normaltextrun"/>
                <w:rFonts w:ascii="Calibri" w:hAnsi="Calibri" w:cs="Calibri"/>
                <w:sz w:val="22"/>
                <w:szCs w:val="22"/>
                <w:lang w:val="en-GB"/>
              </w:rPr>
              <w:t>CD203C</w:t>
            </w:r>
            <w:r>
              <w:rPr>
                <w:rStyle w:val="normaltextrun"/>
                <w:rFonts w:ascii="Calibri" w:hAnsi="Calibri" w:cs="Calibri"/>
                <w:sz w:val="22"/>
                <w:szCs w:val="22"/>
                <w:lang w:val="en-GB"/>
              </w:rPr>
              <w:t>,</w:t>
            </w:r>
            <w:r>
              <w:rPr>
                <w:rStyle w:val="normaltextrun"/>
                <w:rFonts w:ascii="Calibri" w:hAnsi="Calibri" w:cs="Calibri"/>
                <w:lang w:val="en-GB"/>
              </w:rPr>
              <w:t xml:space="preserve"> </w:t>
            </w:r>
            <w:r w:rsidRPr="00610F90">
              <w:rPr>
                <w:rStyle w:val="normaltextrun"/>
                <w:rFonts w:ascii="Calibri" w:hAnsi="Calibri" w:cs="Calibri"/>
                <w:sz w:val="22"/>
                <w:szCs w:val="22"/>
                <w:lang w:val="en-GB"/>
              </w:rPr>
              <w:t>CD204C</w:t>
            </w:r>
            <w:r>
              <w:rPr>
                <w:rStyle w:val="normaltextrun"/>
                <w:rFonts w:ascii="Calibri" w:hAnsi="Calibri" w:cs="Calibri"/>
                <w:sz w:val="22"/>
                <w:szCs w:val="22"/>
                <w:lang w:val="en-GB"/>
              </w:rPr>
              <w:t>,</w:t>
            </w:r>
            <w:r>
              <w:rPr>
                <w:rStyle w:val="normaltextrun"/>
                <w:rFonts w:ascii="Calibri" w:hAnsi="Calibri" w:cs="Calibri"/>
                <w:lang w:val="en-GB"/>
              </w:rPr>
              <w:t xml:space="preserve"> </w:t>
            </w:r>
            <w:r w:rsidRPr="00610F90">
              <w:rPr>
                <w:rStyle w:val="normaltextrun"/>
                <w:rFonts w:ascii="Calibri" w:hAnsi="Calibri" w:cs="Calibri"/>
                <w:sz w:val="22"/>
                <w:szCs w:val="22"/>
                <w:lang w:val="en-GB"/>
              </w:rPr>
              <w:t>CD205C</w:t>
            </w:r>
          </w:p>
          <w:p w14:paraId="729BC68C" w14:textId="225350E3" w:rsidR="00FB5E8C" w:rsidRPr="00610F90" w:rsidRDefault="00FB5E8C" w:rsidP="00FB5E8C">
            <w:pPr>
              <w:pStyle w:val="paragraph"/>
              <w:spacing w:before="0" w:beforeAutospacing="0" w:after="0" w:afterAutospacing="0"/>
              <w:ind w:left="1080"/>
              <w:textAlignment w:val="baseline"/>
              <w:rPr>
                <w:rStyle w:val="normaltextrun"/>
                <w:rFonts w:ascii="Calibri" w:hAnsi="Calibri" w:cs="Calibri"/>
                <w:sz w:val="22"/>
                <w:szCs w:val="22"/>
                <w:lang w:val="en-GB"/>
              </w:rPr>
            </w:pPr>
          </w:p>
          <w:p w14:paraId="7D255231" w14:textId="51343C9C" w:rsidR="008E1AFD" w:rsidRPr="00610F90" w:rsidRDefault="008E1AFD" w:rsidP="00FB5E8C">
            <w:pPr>
              <w:pStyle w:val="paragraph"/>
              <w:spacing w:before="0" w:beforeAutospacing="0" w:after="0" w:afterAutospacing="0"/>
              <w:textAlignment w:val="baseline"/>
              <w:rPr>
                <w:rStyle w:val="normaltextrun"/>
                <w:rFonts w:ascii="Calibri" w:hAnsi="Calibri" w:cs="Calibri"/>
                <w:sz w:val="22"/>
                <w:szCs w:val="22"/>
                <w:lang w:val="en-GB"/>
              </w:rPr>
            </w:pPr>
          </w:p>
          <w:p w14:paraId="1629BBC8" w14:textId="72AE57EB" w:rsidR="00243057" w:rsidRDefault="00243057" w:rsidP="00243057">
            <w:pPr>
              <w:pStyle w:val="paragraph"/>
              <w:spacing w:before="0" w:beforeAutospacing="0" w:after="0" w:afterAutospacing="0"/>
              <w:textAlignment w:val="baseline"/>
              <w:rPr>
                <w:rFonts w:ascii="Calibri" w:hAnsi="Calibri" w:cs="Calibri"/>
                <w:sz w:val="22"/>
                <w:szCs w:val="22"/>
              </w:rPr>
            </w:pPr>
          </w:p>
          <w:p w14:paraId="5A15B595" w14:textId="55294DE2" w:rsidR="00243057" w:rsidRDefault="00243057" w:rsidP="00243057">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lang w:val="en-GB"/>
              </w:rPr>
              <w:t>Impacted CI</w:t>
            </w:r>
            <w:r w:rsidR="00FB5E8C">
              <w:rPr>
                <w:rStyle w:val="normaltextrun"/>
                <w:rFonts w:ascii="Calibri" w:hAnsi="Calibri" w:cs="Calibri"/>
                <w:sz w:val="22"/>
                <w:szCs w:val="22"/>
                <w:lang w:val="en-GB"/>
              </w:rPr>
              <w:t xml:space="preserve"> Artefacts</w:t>
            </w:r>
            <w:r>
              <w:rPr>
                <w:rStyle w:val="normaltextrun"/>
                <w:rFonts w:ascii="Calibri" w:hAnsi="Calibri" w:cs="Calibri"/>
                <w:sz w:val="22"/>
                <w:szCs w:val="22"/>
                <w:lang w:val="en-GB"/>
              </w:rPr>
              <w:t>: </w:t>
            </w:r>
            <w:r>
              <w:rPr>
                <w:rStyle w:val="eop"/>
                <w:rFonts w:ascii="Calibri" w:hAnsi="Calibri" w:cs="Calibri"/>
                <w:sz w:val="22"/>
                <w:szCs w:val="22"/>
              </w:rPr>
              <w:t> </w:t>
            </w:r>
          </w:p>
          <w:p w14:paraId="0DE3EB60" w14:textId="77777777" w:rsidR="00243057" w:rsidRPr="00FB5E8C" w:rsidRDefault="00243057" w:rsidP="00FB5E8C">
            <w:pPr>
              <w:pStyle w:val="paragraph"/>
              <w:numPr>
                <w:ilvl w:val="0"/>
                <w:numId w:val="18"/>
              </w:numPr>
              <w:spacing w:before="0" w:beforeAutospacing="0" w:after="0" w:afterAutospacing="0"/>
              <w:textAlignment w:val="baseline"/>
              <w:rPr>
                <w:rStyle w:val="normaltextrun"/>
                <w:rFonts w:ascii="Calibri" w:hAnsi="Calibri" w:cs="Calibri"/>
                <w:b/>
                <w:bCs/>
                <w:sz w:val="22"/>
                <w:szCs w:val="22"/>
                <w:lang w:val="en-GB"/>
              </w:rPr>
            </w:pPr>
            <w:r w:rsidRPr="00FB5E8C">
              <w:rPr>
                <w:rStyle w:val="normaltextrun"/>
                <w:rFonts w:ascii="Calibri" w:hAnsi="Calibri" w:cs="Calibri"/>
                <w:b/>
                <w:bCs/>
                <w:sz w:val="22"/>
                <w:szCs w:val="22"/>
                <w:lang w:val="en-GB"/>
              </w:rPr>
              <w:t>CSE-v51.6.0: </w:t>
            </w:r>
            <w:proofErr w:type="gramStart"/>
            <w:r w:rsidRPr="00FB5E8C">
              <w:rPr>
                <w:rStyle w:val="normaltextrun"/>
                <w:rFonts w:ascii="Calibri" w:hAnsi="Calibri" w:cs="Calibri"/>
                <w:b/>
                <w:bCs/>
                <w:sz w:val="22"/>
                <w:szCs w:val="22"/>
                <w:u w:val="single"/>
                <w:lang w:val="en-GB"/>
              </w:rPr>
              <w:t>Yes</w:t>
            </w:r>
            <w:r w:rsidRPr="00FB5E8C">
              <w:rPr>
                <w:rStyle w:val="normaltextrun"/>
                <w:rFonts w:ascii="Calibri" w:hAnsi="Calibri" w:cs="Calibri"/>
                <w:b/>
                <w:bCs/>
                <w:sz w:val="22"/>
                <w:szCs w:val="22"/>
                <w:lang w:val="en-GB"/>
              </w:rPr>
              <w:t>;</w:t>
            </w:r>
            <w:proofErr w:type="gramEnd"/>
            <w:r w:rsidRPr="00FB5E8C">
              <w:rPr>
                <w:rStyle w:val="normaltextrun"/>
                <w:b/>
                <w:bCs/>
                <w:lang w:val="en-GB"/>
              </w:rPr>
              <w:t> </w:t>
            </w:r>
          </w:p>
          <w:p w14:paraId="7BC977F8" w14:textId="1710F538" w:rsidR="00243057" w:rsidRPr="00FB5E8C" w:rsidRDefault="00243057" w:rsidP="00FB5E8C">
            <w:pPr>
              <w:pStyle w:val="paragraph"/>
              <w:numPr>
                <w:ilvl w:val="0"/>
                <w:numId w:val="18"/>
              </w:numPr>
              <w:spacing w:before="0" w:beforeAutospacing="0" w:after="0" w:afterAutospacing="0"/>
              <w:textAlignment w:val="baseline"/>
              <w:rPr>
                <w:rStyle w:val="normaltextrun"/>
                <w:rFonts w:ascii="Calibri" w:hAnsi="Calibri" w:cs="Calibri"/>
                <w:b/>
                <w:bCs/>
                <w:sz w:val="22"/>
                <w:szCs w:val="22"/>
                <w:lang w:val="en-GB"/>
              </w:rPr>
            </w:pPr>
            <w:r w:rsidRPr="00FB5E8C">
              <w:rPr>
                <w:rStyle w:val="normaltextrun"/>
                <w:rFonts w:ascii="Calibri" w:hAnsi="Calibri" w:cs="Calibri"/>
                <w:b/>
                <w:bCs/>
                <w:sz w:val="22"/>
                <w:szCs w:val="22"/>
                <w:lang w:val="en-GB"/>
              </w:rPr>
              <w:t>DDNTA-v5.14.1 (Appendix Q2, PDFs): </w:t>
            </w:r>
            <w:proofErr w:type="gramStart"/>
            <w:r w:rsidR="00FB5E8C" w:rsidRPr="00FB5E8C">
              <w:rPr>
                <w:rStyle w:val="normaltextrun"/>
                <w:rFonts w:ascii="Calibri" w:hAnsi="Calibri" w:cs="Calibri"/>
                <w:b/>
                <w:bCs/>
                <w:sz w:val="22"/>
                <w:szCs w:val="22"/>
                <w:u w:val="single"/>
                <w:lang w:val="en-GB"/>
              </w:rPr>
              <w:t>Yes</w:t>
            </w:r>
            <w:r w:rsidRPr="00FB5E8C">
              <w:rPr>
                <w:rStyle w:val="normaltextrun"/>
                <w:rFonts w:ascii="Calibri" w:hAnsi="Calibri" w:cs="Calibri"/>
                <w:b/>
                <w:bCs/>
                <w:sz w:val="22"/>
                <w:szCs w:val="22"/>
                <w:lang w:val="en-GB"/>
              </w:rPr>
              <w:t>;</w:t>
            </w:r>
            <w:proofErr w:type="gramEnd"/>
            <w:r w:rsidRPr="00FB5E8C">
              <w:rPr>
                <w:rStyle w:val="normaltextrun"/>
                <w:rFonts w:ascii="Calibri" w:hAnsi="Calibri" w:cs="Calibri"/>
                <w:b/>
                <w:bCs/>
                <w:sz w:val="22"/>
                <w:szCs w:val="22"/>
                <w:lang w:val="en-GB"/>
              </w:rPr>
              <w:t> </w:t>
            </w:r>
          </w:p>
          <w:p w14:paraId="09ABCA05" w14:textId="01CF86AD" w:rsidR="00CE186D" w:rsidRPr="00FB5E8C" w:rsidRDefault="00CE186D" w:rsidP="00FB5E8C">
            <w:pPr>
              <w:pStyle w:val="paragraph"/>
              <w:numPr>
                <w:ilvl w:val="0"/>
                <w:numId w:val="18"/>
              </w:numPr>
              <w:spacing w:before="0" w:beforeAutospacing="0" w:after="0" w:afterAutospacing="0"/>
              <w:textAlignment w:val="baseline"/>
              <w:rPr>
                <w:rStyle w:val="normaltextrun"/>
                <w:rFonts w:ascii="Calibri" w:hAnsi="Calibri" w:cs="Calibri"/>
                <w:b/>
                <w:bCs/>
                <w:sz w:val="22"/>
                <w:szCs w:val="22"/>
                <w:lang w:val="en-GB"/>
              </w:rPr>
            </w:pPr>
            <w:r w:rsidRPr="00FB5E8C">
              <w:rPr>
                <w:rStyle w:val="normaltextrun"/>
                <w:rFonts w:ascii="Calibri" w:hAnsi="Calibri" w:cs="Calibri"/>
                <w:b/>
                <w:bCs/>
                <w:sz w:val="22"/>
                <w:szCs w:val="22"/>
                <w:lang w:val="en-GB"/>
              </w:rPr>
              <w:t>DMP Package-v5.6.0 SfA-v1.00: No (incl. NCTS- Data Mapping- v0.43 file): </w:t>
            </w:r>
            <w:proofErr w:type="gramStart"/>
            <w:r w:rsidR="00FB5E8C" w:rsidRPr="00FB5E8C">
              <w:rPr>
                <w:rStyle w:val="normaltextrun"/>
                <w:rFonts w:ascii="Calibri" w:hAnsi="Calibri" w:cs="Calibri"/>
                <w:b/>
                <w:bCs/>
                <w:sz w:val="22"/>
                <w:szCs w:val="22"/>
                <w:u w:val="single"/>
                <w:lang w:val="en-GB"/>
              </w:rPr>
              <w:t>Yes</w:t>
            </w:r>
            <w:r w:rsidRPr="00FB5E8C">
              <w:rPr>
                <w:rStyle w:val="normaltextrun"/>
                <w:rFonts w:ascii="Calibri" w:hAnsi="Calibri" w:cs="Calibri"/>
                <w:b/>
                <w:bCs/>
                <w:sz w:val="22"/>
                <w:szCs w:val="22"/>
                <w:lang w:val="en-GB"/>
              </w:rPr>
              <w:t>;</w:t>
            </w:r>
            <w:proofErr w:type="gramEnd"/>
            <w:r w:rsidRPr="00FB5E8C">
              <w:rPr>
                <w:rStyle w:val="normaltextrun"/>
                <w:rFonts w:ascii="Calibri" w:hAnsi="Calibri" w:cs="Calibri"/>
                <w:b/>
                <w:bCs/>
                <w:sz w:val="22"/>
                <w:szCs w:val="22"/>
                <w:lang w:val="en-GB"/>
              </w:rPr>
              <w:t> </w:t>
            </w:r>
          </w:p>
          <w:p w14:paraId="7AF3D477" w14:textId="5199EDFC" w:rsidR="00CE186D" w:rsidRPr="00FB5E8C" w:rsidRDefault="00CE186D" w:rsidP="00FB5E8C">
            <w:pPr>
              <w:pStyle w:val="paragraph"/>
              <w:numPr>
                <w:ilvl w:val="0"/>
                <w:numId w:val="18"/>
              </w:numPr>
              <w:spacing w:before="0" w:beforeAutospacing="0" w:after="0" w:afterAutospacing="0"/>
              <w:textAlignment w:val="baseline"/>
              <w:rPr>
                <w:rStyle w:val="normaltextrun"/>
                <w:rFonts w:ascii="Calibri" w:hAnsi="Calibri" w:cs="Calibri"/>
                <w:b/>
                <w:bCs/>
                <w:sz w:val="22"/>
                <w:szCs w:val="22"/>
                <w:lang w:val="en-GB"/>
              </w:rPr>
            </w:pPr>
            <w:r w:rsidRPr="00FB5E8C">
              <w:rPr>
                <w:rStyle w:val="normaltextrun"/>
                <w:rFonts w:ascii="Calibri" w:hAnsi="Calibri" w:cs="Calibri"/>
                <w:b/>
                <w:bCs/>
                <w:sz w:val="22"/>
                <w:szCs w:val="22"/>
                <w:lang w:val="en-GB"/>
              </w:rPr>
              <w:t>CTP-5.7.0-v1.00: </w:t>
            </w:r>
            <w:proofErr w:type="gramStart"/>
            <w:r w:rsidR="00FB5E8C" w:rsidRPr="00FB5E8C">
              <w:rPr>
                <w:rStyle w:val="normaltextrun"/>
                <w:rFonts w:ascii="Calibri" w:hAnsi="Calibri" w:cs="Calibri"/>
                <w:b/>
                <w:bCs/>
                <w:sz w:val="22"/>
                <w:szCs w:val="22"/>
                <w:u w:val="single"/>
                <w:lang w:val="en-GB"/>
              </w:rPr>
              <w:t>Yes</w:t>
            </w:r>
            <w:r w:rsidRPr="00FB5E8C">
              <w:rPr>
                <w:rStyle w:val="normaltextrun"/>
                <w:rFonts w:ascii="Calibri" w:hAnsi="Calibri" w:cs="Calibri"/>
                <w:b/>
                <w:bCs/>
                <w:sz w:val="22"/>
                <w:szCs w:val="22"/>
                <w:lang w:val="en-GB"/>
              </w:rPr>
              <w:t>;</w:t>
            </w:r>
            <w:proofErr w:type="gramEnd"/>
            <w:r w:rsidRPr="00FB5E8C">
              <w:rPr>
                <w:rStyle w:val="normaltextrun"/>
                <w:rFonts w:ascii="Calibri" w:hAnsi="Calibri" w:cs="Calibri"/>
                <w:b/>
                <w:bCs/>
                <w:sz w:val="22"/>
                <w:szCs w:val="22"/>
                <w:lang w:val="en-GB"/>
              </w:rPr>
              <w:t> </w:t>
            </w:r>
          </w:p>
          <w:p w14:paraId="5BF6FE84" w14:textId="6DC9BC14" w:rsidR="00FB5E8C" w:rsidRPr="00FB5E8C" w:rsidRDefault="00FB5E8C" w:rsidP="00FB5E8C">
            <w:pPr>
              <w:pStyle w:val="paragraph"/>
              <w:numPr>
                <w:ilvl w:val="0"/>
                <w:numId w:val="18"/>
              </w:numPr>
              <w:spacing w:before="0" w:beforeAutospacing="0" w:after="0" w:afterAutospacing="0"/>
              <w:textAlignment w:val="baseline"/>
              <w:rPr>
                <w:rStyle w:val="normaltextrun"/>
                <w:b/>
                <w:bCs/>
                <w:lang w:val="en-GB"/>
              </w:rPr>
            </w:pPr>
            <w:r w:rsidRPr="00FB5E8C">
              <w:rPr>
                <w:rStyle w:val="normaltextrun"/>
                <w:rFonts w:ascii="Calibri" w:hAnsi="Calibri" w:cs="Calibri"/>
                <w:b/>
                <w:bCs/>
                <w:sz w:val="22"/>
                <w:szCs w:val="22"/>
                <w:lang w:val="en-GB"/>
              </w:rPr>
              <w:t>TRP-5.7.5: </w:t>
            </w:r>
            <w:proofErr w:type="gramStart"/>
            <w:r w:rsidRPr="00FB5E8C">
              <w:rPr>
                <w:rStyle w:val="normaltextrun"/>
                <w:rFonts w:ascii="Calibri" w:hAnsi="Calibri" w:cs="Calibri"/>
                <w:b/>
                <w:bCs/>
                <w:sz w:val="22"/>
                <w:szCs w:val="22"/>
                <w:u w:val="single"/>
                <w:lang w:val="en-GB"/>
              </w:rPr>
              <w:t>Yes</w:t>
            </w:r>
            <w:r w:rsidRPr="00FB5E8C">
              <w:rPr>
                <w:rStyle w:val="normaltextrun"/>
                <w:rFonts w:ascii="Calibri" w:hAnsi="Calibri" w:cs="Calibri"/>
                <w:b/>
                <w:bCs/>
                <w:sz w:val="22"/>
                <w:szCs w:val="22"/>
                <w:lang w:val="en-GB"/>
              </w:rPr>
              <w:t>;</w:t>
            </w:r>
            <w:proofErr w:type="gramEnd"/>
            <w:r w:rsidRPr="00FB5E8C">
              <w:rPr>
                <w:rStyle w:val="normaltextrun"/>
                <w:b/>
                <w:bCs/>
                <w:lang w:val="en-GB"/>
              </w:rPr>
              <w:t> </w:t>
            </w:r>
          </w:p>
          <w:p w14:paraId="2F188D71" w14:textId="77777777" w:rsidR="00FB5E8C" w:rsidRPr="00FB5E8C" w:rsidRDefault="00FB5E8C" w:rsidP="00FB5E8C">
            <w:pPr>
              <w:pStyle w:val="paragraph"/>
              <w:spacing w:before="0" w:beforeAutospacing="0" w:after="0" w:afterAutospacing="0"/>
              <w:textAlignment w:val="baseline"/>
              <w:rPr>
                <w:rStyle w:val="normaltextrun"/>
                <w:rFonts w:ascii="Calibri" w:hAnsi="Calibri" w:cs="Calibri"/>
                <w:sz w:val="22"/>
                <w:szCs w:val="22"/>
                <w:lang w:val="el-GR"/>
              </w:rPr>
            </w:pPr>
          </w:p>
          <w:p w14:paraId="60E531B7"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 xml:space="preserve">Functional Specifications (FSS/BPM):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53B119FD"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 xml:space="preserve">DDNTA-5.14.1-v1.00 (Main Document):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4C3ED6F3"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 xml:space="preserve">UCC IA/DA Annex B: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21C91287"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CTS-5.6.1-v1.00: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39D88E40"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CRP-v5.5-v1.00: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43D5F27C"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ACS - v5.5.0 &amp; ACS-Annex-NCTS: 5.5.0: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63A15900"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 xml:space="preserve">DDCOM v20.3.0-v1.00: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3FE02F4B"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proofErr w:type="spellStart"/>
            <w:r w:rsidRPr="00FB5E8C">
              <w:rPr>
                <w:rFonts w:asciiTheme="minorHAnsi" w:hAnsiTheme="minorHAnsi" w:cstheme="minorHAnsi"/>
                <w:color w:val="808080" w:themeColor="background1" w:themeShade="80"/>
                <w:sz w:val="22"/>
                <w:szCs w:val="22"/>
              </w:rPr>
              <w:t>ieCA</w:t>
            </w:r>
            <w:proofErr w:type="spellEnd"/>
            <w:r w:rsidRPr="00FB5E8C">
              <w:rPr>
                <w:rFonts w:asciiTheme="minorHAnsi" w:hAnsiTheme="minorHAnsi" w:cstheme="minorHAnsi"/>
                <w:color w:val="808080" w:themeColor="background1" w:themeShade="80"/>
                <w:sz w:val="22"/>
                <w:szCs w:val="22"/>
              </w:rPr>
              <w:t xml:space="preserve"> 1.0.1.0: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16831602"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 xml:space="preserve">CS/MIS2_DATA: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3DF00253" w14:textId="77777777" w:rsidR="00CE186D" w:rsidRPr="00FB5E8C" w:rsidRDefault="00CE186D" w:rsidP="00FB5E8C">
            <w:pPr>
              <w:pStyle w:val="paragraph"/>
              <w:numPr>
                <w:ilvl w:val="0"/>
                <w:numId w:val="19"/>
              </w:numPr>
              <w:spacing w:before="0" w:beforeAutospacing="0" w:after="0" w:afterAutospacing="0"/>
              <w:textAlignment w:val="baseline"/>
              <w:rPr>
                <w:rFonts w:asciiTheme="minorHAnsi" w:hAnsiTheme="minorHAnsi" w:cstheme="minorHAnsi"/>
                <w:color w:val="808080" w:themeColor="background1" w:themeShade="80"/>
                <w:sz w:val="22"/>
                <w:szCs w:val="22"/>
              </w:rPr>
            </w:pPr>
            <w:r w:rsidRPr="00FB5E8C">
              <w:rPr>
                <w:rFonts w:asciiTheme="minorHAnsi" w:hAnsiTheme="minorHAnsi" w:cstheme="minorHAnsi"/>
                <w:color w:val="808080" w:themeColor="background1" w:themeShade="80"/>
                <w:sz w:val="22"/>
                <w:szCs w:val="22"/>
              </w:rPr>
              <w:t>CS/RD2_DATA: </w:t>
            </w:r>
            <w:proofErr w:type="gramStart"/>
            <w:r w:rsidRPr="00FB5E8C">
              <w:rPr>
                <w:rFonts w:asciiTheme="minorHAnsi" w:hAnsiTheme="minorHAnsi" w:cstheme="minorHAnsi"/>
                <w:color w:val="808080" w:themeColor="background1" w:themeShade="80"/>
                <w:sz w:val="22"/>
                <w:szCs w:val="22"/>
              </w:rPr>
              <w:t>No;</w:t>
            </w:r>
            <w:proofErr w:type="gramEnd"/>
            <w:r w:rsidRPr="00FB5E8C">
              <w:rPr>
                <w:rFonts w:asciiTheme="minorHAnsi" w:hAnsiTheme="minorHAnsi" w:cstheme="minorHAnsi"/>
                <w:color w:val="808080" w:themeColor="background1" w:themeShade="80"/>
                <w:sz w:val="22"/>
                <w:szCs w:val="22"/>
              </w:rPr>
              <w:t> </w:t>
            </w:r>
          </w:p>
          <w:p w14:paraId="4D5E4F00" w14:textId="17CE3958" w:rsidR="00EC5554" w:rsidRPr="00CE186D" w:rsidRDefault="00CE186D" w:rsidP="00FB5E8C">
            <w:pPr>
              <w:pStyle w:val="paragraph"/>
              <w:numPr>
                <w:ilvl w:val="0"/>
                <w:numId w:val="19"/>
              </w:numPr>
              <w:spacing w:before="0" w:beforeAutospacing="0" w:after="0" w:afterAutospacing="0"/>
              <w:textAlignment w:val="baseline"/>
              <w:rPr>
                <w:rFonts w:ascii="Calibri" w:hAnsi="Calibri" w:cs="Calibri"/>
                <w:sz w:val="22"/>
                <w:szCs w:val="22"/>
              </w:rPr>
            </w:pPr>
            <w:r w:rsidRPr="00FB5E8C">
              <w:rPr>
                <w:rFonts w:asciiTheme="minorHAnsi" w:hAnsiTheme="minorHAnsi" w:cstheme="minorHAnsi"/>
                <w:color w:val="808080" w:themeColor="background1" w:themeShade="80"/>
                <w:sz w:val="22"/>
                <w:szCs w:val="22"/>
              </w:rPr>
              <w:t>AES-P1 and NCTS-P5 Long-Lived “Legacy” (L3) Movements Study v1.40: No.</w:t>
            </w:r>
            <w:r>
              <w:rPr>
                <w:rStyle w:val="eop"/>
                <w:rFonts w:ascii="Calibri" w:hAnsi="Calibri" w:cs="Calibri"/>
                <w:sz w:val="22"/>
                <w:szCs w:val="22"/>
              </w:rPr>
              <w:t> </w:t>
            </w:r>
          </w:p>
        </w:tc>
      </w:tr>
    </w:tbl>
    <w:p w14:paraId="2696BF74" w14:textId="77777777" w:rsidR="003D4A7A" w:rsidRDefault="003D4A7A" w:rsidP="00C001F9">
      <w:pPr>
        <w:rPr>
          <w:rFonts w:asciiTheme="minorHAnsi" w:hAnsiTheme="minorHAnsi" w:cs="Arial"/>
        </w:rPr>
      </w:pPr>
    </w:p>
    <w:p w14:paraId="298AE9D0" w14:textId="77777777" w:rsidR="005040FF" w:rsidRDefault="005040FF" w:rsidP="005040FF">
      <w:pPr>
        <w:rPr>
          <w:rFonts w:asciiTheme="minorHAnsi" w:hAnsiTheme="minorHAnsi" w:cs="Arial"/>
        </w:rPr>
      </w:pPr>
    </w:p>
    <w:p w14:paraId="5138968B" w14:textId="77777777" w:rsidR="005040FF" w:rsidRDefault="005040FF" w:rsidP="005040FF">
      <w:pPr>
        <w:rPr>
          <w:rFonts w:asciiTheme="minorHAnsi" w:hAnsiTheme="minorHAnsi" w:cs="Arial"/>
          <w:b/>
          <w:sz w:val="28"/>
          <w:szCs w:val="28"/>
        </w:rPr>
      </w:pPr>
      <w:r>
        <w:rPr>
          <w:rFonts w:asciiTheme="minorHAnsi" w:hAnsiTheme="minorHAnsi" w:cs="Arial"/>
          <w:b/>
          <w:sz w:val="28"/>
          <w:szCs w:val="28"/>
        </w:rPr>
        <w:t>Impact on CI artefacts</w:t>
      </w:r>
    </w:p>
    <w:p w14:paraId="02F4455D" w14:textId="77777777" w:rsidR="005040FF" w:rsidRDefault="005040FF" w:rsidP="005040FF">
      <w:pPr>
        <w:rPr>
          <w:rFonts w:asciiTheme="minorHAnsi" w:hAnsiTheme="minorHAnsi" w:cs="Arial"/>
          <w:b/>
          <w:sz w:val="28"/>
          <w:szCs w:val="28"/>
        </w:rPr>
      </w:pPr>
    </w:p>
    <w:tbl>
      <w:tblPr>
        <w:tblW w:w="9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
        <w:gridCol w:w="2784"/>
        <w:gridCol w:w="6"/>
        <w:gridCol w:w="6798"/>
        <w:gridCol w:w="113"/>
      </w:tblGrid>
      <w:tr w:rsidR="005040FF" w14:paraId="43FC3D0F" w14:textId="77777777" w:rsidTr="32BC80D0">
        <w:trPr>
          <w:gridAfter w:val="1"/>
          <w:wAfter w:w="113" w:type="dxa"/>
          <w:trHeight w:val="403"/>
        </w:trPr>
        <w:tc>
          <w:tcPr>
            <w:tcW w:w="2802" w:type="dxa"/>
            <w:gridSpan w:val="2"/>
            <w:tcBorders>
              <w:top w:val="single" w:sz="4" w:space="0" w:color="auto"/>
              <w:left w:val="single" w:sz="4" w:space="0" w:color="auto"/>
              <w:bottom w:val="single" w:sz="4" w:space="0" w:color="auto"/>
              <w:right w:val="single" w:sz="4" w:space="0" w:color="auto"/>
            </w:tcBorders>
            <w:hideMark/>
          </w:tcPr>
          <w:p w14:paraId="7015C5B7" w14:textId="15034505" w:rsidR="005040FF" w:rsidRDefault="005040FF">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ImpSPEEDECN"/>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w:t>
            </w:r>
            <w:r>
              <w:rPr>
                <w:rFonts w:asciiTheme="minorHAnsi" w:hAnsiTheme="minorHAnsi" w:cs="Arial"/>
                <w:b/>
                <w:bCs/>
                <w:sz w:val="22"/>
                <w:szCs w:val="22"/>
                <w:lang w:eastAsia="en-GB"/>
              </w:rPr>
              <w:t>CSE-v51.</w:t>
            </w:r>
            <w:r w:rsidR="005926AA">
              <w:rPr>
                <w:rFonts w:asciiTheme="minorHAnsi" w:hAnsiTheme="minorHAnsi" w:cs="Arial"/>
                <w:b/>
                <w:bCs/>
                <w:sz w:val="22"/>
                <w:szCs w:val="22"/>
                <w:lang w:eastAsia="en-GB"/>
              </w:rPr>
              <w:t>6</w:t>
            </w:r>
            <w:r w:rsidR="0026791C">
              <w:rPr>
                <w:rFonts w:asciiTheme="minorHAnsi" w:hAnsiTheme="minorHAnsi" w:cs="Arial"/>
                <w:b/>
                <w:bCs/>
                <w:sz w:val="22"/>
                <w:szCs w:val="22"/>
                <w:lang w:eastAsia="en-GB"/>
              </w:rPr>
              <w:t>.</w:t>
            </w:r>
            <w:r w:rsidR="003C1F35">
              <w:rPr>
                <w:rFonts w:asciiTheme="minorHAnsi" w:hAnsiTheme="minorHAnsi" w:cs="Arial"/>
                <w:b/>
                <w:bCs/>
                <w:sz w:val="22"/>
                <w:szCs w:val="22"/>
                <w:lang w:eastAsia="en-GB"/>
              </w:rPr>
              <w:t>0</w:t>
            </w:r>
          </w:p>
        </w:tc>
        <w:tc>
          <w:tcPr>
            <w:tcW w:w="6804" w:type="dxa"/>
            <w:gridSpan w:val="2"/>
            <w:tcBorders>
              <w:top w:val="single" w:sz="4" w:space="0" w:color="auto"/>
              <w:left w:val="single" w:sz="4" w:space="0" w:color="auto"/>
              <w:bottom w:val="single" w:sz="4" w:space="0" w:color="auto"/>
              <w:right w:val="single" w:sz="4" w:space="0" w:color="auto"/>
            </w:tcBorders>
            <w:hideMark/>
          </w:tcPr>
          <w:p w14:paraId="0E4F01E2" w14:textId="3977932C" w:rsidR="005040FF" w:rsidRDefault="005040FF">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sidR="00EC5554">
              <w:rPr>
                <w:rFonts w:asciiTheme="minorHAnsi" w:hAnsiTheme="minorHAnsi" w:cs="Arial"/>
                <w:b/>
                <w:sz w:val="22"/>
                <w:szCs w:val="22"/>
                <w:lang w:eastAsia="en-GB"/>
              </w:rPr>
              <w:fldChar w:fldCharType="begin">
                <w:ffData>
                  <w:name w:val=""/>
                  <w:enabled/>
                  <w:calcOnExit w:val="0"/>
                  <w:checkBox>
                    <w:sizeAuto/>
                    <w:default w:val="1"/>
                  </w:checkBox>
                </w:ffData>
              </w:fldChar>
            </w:r>
            <w:r w:rsidR="00EC5554">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sidR="00EC5554">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sidR="00EC5554">
              <w:rPr>
                <w:rFonts w:asciiTheme="minorHAnsi" w:hAnsiTheme="minorHAnsi" w:cs="Arial"/>
                <w:b/>
                <w:sz w:val="22"/>
                <w:szCs w:val="22"/>
                <w:lang w:eastAsia="en-GB"/>
              </w:rPr>
              <w:fldChar w:fldCharType="begin">
                <w:ffData>
                  <w:name w:val=""/>
                  <w:enabled/>
                  <w:calcOnExit w:val="0"/>
                  <w:checkBox>
                    <w:sizeAuto/>
                    <w:default w:val="0"/>
                  </w:checkBox>
                </w:ffData>
              </w:fldChar>
            </w:r>
            <w:r w:rsidR="00EC5554">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sidR="00EC5554">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08080403" w14:textId="77777777" w:rsidR="005040FF" w:rsidRDefault="005040FF">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0" w:type="auto"/>
              <w:tblLook w:val="04A0" w:firstRow="1" w:lastRow="0" w:firstColumn="1" w:lastColumn="0" w:noHBand="0" w:noVBand="1"/>
            </w:tblPr>
            <w:tblGrid>
              <w:gridCol w:w="6573"/>
            </w:tblGrid>
            <w:tr w:rsidR="005040FF" w14:paraId="16486FCF" w14:textId="77777777">
              <w:tc>
                <w:tcPr>
                  <w:tcW w:w="6573" w:type="dxa"/>
                  <w:tcBorders>
                    <w:top w:val="single" w:sz="4" w:space="0" w:color="auto"/>
                    <w:left w:val="single" w:sz="4" w:space="0" w:color="auto"/>
                    <w:bottom w:val="single" w:sz="4" w:space="0" w:color="auto"/>
                    <w:right w:val="single" w:sz="4" w:space="0" w:color="auto"/>
                  </w:tcBorders>
                  <w:hideMark/>
                </w:tcPr>
                <w:p w14:paraId="5503EFB8" w14:textId="3A9C6C4C" w:rsidR="007162A9" w:rsidRDefault="007162A9" w:rsidP="007162A9">
                  <w:pPr>
                    <w:spacing w:before="120"/>
                    <w:rPr>
                      <w:rFonts w:asciiTheme="minorHAnsi" w:hAnsiTheme="minorHAnsi" w:cs="Arial"/>
                      <w:b/>
                      <w:sz w:val="22"/>
                      <w:szCs w:val="22"/>
                      <w:lang w:eastAsia="en-GB"/>
                    </w:rPr>
                  </w:pPr>
                  <w:r w:rsidRPr="007162A9">
                    <w:rPr>
                      <w:rFonts w:asciiTheme="minorHAnsi" w:hAnsiTheme="minorHAnsi" w:cs="Arial"/>
                      <w:b/>
                      <w:sz w:val="22"/>
                      <w:szCs w:val="22"/>
                      <w:lang w:eastAsia="en-GB"/>
                    </w:rPr>
                    <w:t>As described in section 3</w:t>
                  </w:r>
                </w:p>
                <w:p w14:paraId="368E9073" w14:textId="131050C5" w:rsidR="007162A9" w:rsidRDefault="007162A9">
                  <w:pPr>
                    <w:spacing w:before="120"/>
                    <w:rPr>
                      <w:rFonts w:asciiTheme="minorHAnsi" w:hAnsiTheme="minorHAnsi" w:cs="Arial"/>
                      <w:b/>
                      <w:sz w:val="22"/>
                      <w:szCs w:val="22"/>
                      <w:lang w:eastAsia="en-GB"/>
                    </w:rPr>
                  </w:pPr>
                </w:p>
              </w:tc>
            </w:tr>
          </w:tbl>
          <w:p w14:paraId="73F61E7B" w14:textId="77777777" w:rsidR="005040FF" w:rsidRDefault="005040FF">
            <w:pPr>
              <w:spacing w:before="120"/>
              <w:rPr>
                <w:rFonts w:asciiTheme="minorHAnsi" w:hAnsiTheme="minorHAnsi" w:cs="Arial"/>
                <w:b/>
                <w:sz w:val="22"/>
                <w:szCs w:val="22"/>
                <w:lang w:eastAsia="en-GB"/>
              </w:rPr>
            </w:pPr>
          </w:p>
        </w:tc>
      </w:tr>
      <w:tr w:rsidR="009B3475" w:rsidRPr="006B1220" w14:paraId="3068C342" w14:textId="77777777" w:rsidTr="32BC80D0">
        <w:trPr>
          <w:gridAfter w:val="1"/>
          <w:wAfter w:w="113" w:type="dxa"/>
          <w:trHeight w:val="403"/>
        </w:trPr>
        <w:tc>
          <w:tcPr>
            <w:tcW w:w="2802" w:type="dxa"/>
            <w:gridSpan w:val="2"/>
          </w:tcPr>
          <w:p w14:paraId="75F4C8D1" w14:textId="30BF9BBA" w:rsidR="009B3475" w:rsidRPr="00970C8E" w:rsidRDefault="009B3475" w:rsidP="32BC80D0">
            <w:pPr>
              <w:spacing w:before="120"/>
              <w:rPr>
                <w:rFonts w:asciiTheme="minorHAnsi" w:hAnsiTheme="minorHAnsi" w:cs="Arial"/>
                <w:b/>
                <w:bCs/>
                <w:sz w:val="22"/>
                <w:szCs w:val="22"/>
                <w:lang w:val="fr-BE"/>
              </w:rPr>
            </w:pPr>
            <w:r w:rsidRPr="32BC80D0">
              <w:rPr>
                <w:rFonts w:asciiTheme="minorHAnsi" w:hAnsiTheme="minorHAnsi" w:cs="Arial"/>
                <w:b/>
                <w:bCs/>
                <w:sz w:val="22"/>
                <w:szCs w:val="22"/>
              </w:rPr>
              <w:fldChar w:fldCharType="begin">
                <w:ffData>
                  <w:name w:val="ImpSPEEDECN"/>
                  <w:enabled/>
                  <w:calcOnExit w:val="0"/>
                  <w:checkBox>
                    <w:sizeAuto/>
                    <w:default w:val="1"/>
                  </w:checkBox>
                </w:ffData>
              </w:fldChar>
            </w:r>
            <w:bookmarkStart w:id="5" w:name="ImpSPEEDECN"/>
            <w:r w:rsidRPr="32BC80D0">
              <w:rPr>
                <w:rFonts w:asciiTheme="minorHAnsi" w:hAnsiTheme="minorHAnsi" w:cs="Arial"/>
                <w:b/>
                <w:bCs/>
                <w:sz w:val="22"/>
                <w:szCs w:val="22"/>
                <w:lang w:val="fr-BE"/>
              </w:rPr>
              <w:instrText xml:space="preserve"> FORMCHECKBOX </w:instrText>
            </w:r>
            <w:r w:rsidR="005304CD">
              <w:rPr>
                <w:rFonts w:asciiTheme="minorHAnsi" w:hAnsiTheme="minorHAnsi" w:cs="Arial"/>
                <w:b/>
                <w:bCs/>
                <w:sz w:val="22"/>
                <w:szCs w:val="22"/>
              </w:rPr>
            </w:r>
            <w:r w:rsidR="005304CD">
              <w:rPr>
                <w:rFonts w:asciiTheme="minorHAnsi" w:hAnsiTheme="minorHAnsi" w:cs="Arial"/>
                <w:b/>
                <w:bCs/>
                <w:sz w:val="22"/>
                <w:szCs w:val="22"/>
              </w:rPr>
              <w:fldChar w:fldCharType="separate"/>
            </w:r>
            <w:r w:rsidRPr="32BC80D0">
              <w:rPr>
                <w:rFonts w:asciiTheme="minorHAnsi" w:hAnsiTheme="minorHAnsi" w:cs="Arial"/>
                <w:b/>
                <w:bCs/>
                <w:sz w:val="22"/>
                <w:szCs w:val="22"/>
              </w:rPr>
              <w:fldChar w:fldCharType="end"/>
            </w:r>
            <w:bookmarkEnd w:id="5"/>
            <w:r w:rsidR="6661BCCD" w:rsidRPr="32BC80D0">
              <w:rPr>
                <w:b/>
                <w:bCs/>
                <w:lang w:val="fr-BE"/>
              </w:rPr>
              <w:t xml:space="preserve"> </w:t>
            </w:r>
            <w:r w:rsidR="6661BCCD" w:rsidRPr="32BC80D0">
              <w:rPr>
                <w:rFonts w:asciiTheme="minorHAnsi" w:hAnsiTheme="minorHAnsi" w:cs="Arial"/>
                <w:b/>
                <w:bCs/>
                <w:sz w:val="22"/>
                <w:szCs w:val="22"/>
                <w:lang w:val="fr-BE"/>
              </w:rPr>
              <w:t>DDNTA-v5.1</w:t>
            </w:r>
            <w:r w:rsidR="066AD7CE" w:rsidRPr="32BC80D0">
              <w:rPr>
                <w:rFonts w:asciiTheme="minorHAnsi" w:hAnsiTheme="minorHAnsi" w:cs="Arial"/>
                <w:b/>
                <w:bCs/>
                <w:sz w:val="22"/>
                <w:szCs w:val="22"/>
                <w:lang w:val="fr-BE"/>
              </w:rPr>
              <w:t>4.</w:t>
            </w:r>
            <w:r w:rsidR="6D3D3EC2" w:rsidRPr="32BC80D0">
              <w:rPr>
                <w:rFonts w:asciiTheme="minorHAnsi" w:hAnsiTheme="minorHAnsi" w:cs="Arial"/>
                <w:b/>
                <w:bCs/>
                <w:sz w:val="22"/>
                <w:szCs w:val="22"/>
                <w:lang w:val="fr-BE"/>
              </w:rPr>
              <w:t>1</w:t>
            </w:r>
            <w:r w:rsidR="066AD7CE" w:rsidRPr="32BC80D0">
              <w:rPr>
                <w:rFonts w:asciiTheme="minorHAnsi" w:hAnsiTheme="minorHAnsi" w:cs="Arial"/>
                <w:b/>
                <w:bCs/>
                <w:sz w:val="22"/>
                <w:szCs w:val="22"/>
                <w:lang w:val="fr-BE"/>
              </w:rPr>
              <w:t xml:space="preserve"> </w:t>
            </w:r>
            <w:r w:rsidR="6661BCCD" w:rsidRPr="32BC80D0">
              <w:rPr>
                <w:rFonts w:asciiTheme="minorHAnsi" w:hAnsiTheme="minorHAnsi" w:cs="Arial"/>
                <w:b/>
                <w:bCs/>
                <w:sz w:val="22"/>
                <w:szCs w:val="22"/>
                <w:lang w:val="fr-BE"/>
              </w:rPr>
              <w:t>(Appendices)</w:t>
            </w:r>
          </w:p>
        </w:tc>
        <w:tc>
          <w:tcPr>
            <w:tcW w:w="6804" w:type="dxa"/>
            <w:gridSpan w:val="2"/>
          </w:tcPr>
          <w:p w14:paraId="4AC8E3E0" w14:textId="0FBC226D" w:rsidR="009B3475" w:rsidRPr="00A93BDF" w:rsidRDefault="009B3475" w:rsidP="0091778D">
            <w:pPr>
              <w:spacing w:before="120"/>
              <w:rPr>
                <w:rFonts w:asciiTheme="minorHAnsi" w:hAnsiTheme="minorHAnsi" w:cs="Arial"/>
                <w:sz w:val="22"/>
                <w:szCs w:val="22"/>
              </w:rPr>
            </w:pPr>
            <w:r w:rsidRPr="00771240">
              <w:rPr>
                <w:rFonts w:asciiTheme="minorHAnsi" w:hAnsiTheme="minorHAnsi" w:cs="Arial"/>
                <w:sz w:val="22"/>
                <w:szCs w:val="22"/>
              </w:rPr>
              <w:fldChar w:fldCharType="begin">
                <w:ffData>
                  <w:name w:val=""/>
                  <w:enabled/>
                  <w:calcOnExit w:val="0"/>
                  <w:checkBox>
                    <w:sizeAuto/>
                    <w:default w:val="0"/>
                  </w:checkBox>
                </w:ffData>
              </w:fldChar>
            </w:r>
            <w:r w:rsidRPr="00771240">
              <w:rPr>
                <w:rFonts w:asciiTheme="minorHAnsi" w:hAnsiTheme="minorHAnsi" w:cs="Arial"/>
                <w:sz w:val="22"/>
                <w:szCs w:val="22"/>
              </w:rPr>
              <w:instrText xml:space="preserve"> FORMCHECKBOX </w:instrText>
            </w:r>
            <w:r w:rsidR="005304CD">
              <w:rPr>
                <w:rFonts w:asciiTheme="minorHAnsi" w:hAnsiTheme="minorHAnsi" w:cs="Arial"/>
                <w:sz w:val="22"/>
                <w:szCs w:val="22"/>
              </w:rPr>
            </w:r>
            <w:r w:rsidR="005304CD">
              <w:rPr>
                <w:rFonts w:asciiTheme="minorHAnsi" w:hAnsiTheme="minorHAnsi" w:cs="Arial"/>
                <w:sz w:val="22"/>
                <w:szCs w:val="22"/>
              </w:rPr>
              <w:fldChar w:fldCharType="separate"/>
            </w:r>
            <w:r w:rsidRPr="00771240">
              <w:rPr>
                <w:rFonts w:asciiTheme="minorHAnsi" w:hAnsiTheme="minorHAnsi" w:cs="Arial"/>
                <w:sz w:val="22"/>
                <w:szCs w:val="22"/>
              </w:rPr>
              <w:fldChar w:fldCharType="end"/>
            </w:r>
            <w:r w:rsidRPr="00B62BD3">
              <w:rPr>
                <w:rFonts w:asciiTheme="minorHAnsi" w:hAnsiTheme="minorHAnsi" w:cs="Arial"/>
                <w:sz w:val="22"/>
                <w:szCs w:val="22"/>
              </w:rPr>
              <w:t xml:space="preserve">Cosmetic   </w:t>
            </w:r>
            <w:r w:rsidR="009B361B" w:rsidRPr="00771240">
              <w:rPr>
                <w:rFonts w:asciiTheme="minorHAnsi" w:hAnsiTheme="minorHAnsi" w:cs="Arial"/>
                <w:sz w:val="22"/>
                <w:szCs w:val="22"/>
              </w:rPr>
              <w:fldChar w:fldCharType="begin">
                <w:ffData>
                  <w:name w:val=""/>
                  <w:enabled/>
                  <w:calcOnExit w:val="0"/>
                  <w:checkBox>
                    <w:sizeAuto/>
                    <w:default w:val="1"/>
                  </w:checkBox>
                </w:ffData>
              </w:fldChar>
            </w:r>
            <w:r w:rsidR="009B361B" w:rsidRPr="00771240">
              <w:rPr>
                <w:rFonts w:asciiTheme="minorHAnsi" w:hAnsiTheme="minorHAnsi" w:cs="Arial"/>
                <w:sz w:val="22"/>
                <w:szCs w:val="22"/>
              </w:rPr>
              <w:instrText xml:space="preserve"> FORMCHECKBOX </w:instrText>
            </w:r>
            <w:r w:rsidR="005304CD">
              <w:rPr>
                <w:rFonts w:asciiTheme="minorHAnsi" w:hAnsiTheme="minorHAnsi" w:cs="Arial"/>
                <w:sz w:val="22"/>
                <w:szCs w:val="22"/>
              </w:rPr>
            </w:r>
            <w:r w:rsidR="005304CD">
              <w:rPr>
                <w:rFonts w:asciiTheme="minorHAnsi" w:hAnsiTheme="minorHAnsi" w:cs="Arial"/>
                <w:sz w:val="22"/>
                <w:szCs w:val="22"/>
              </w:rPr>
              <w:fldChar w:fldCharType="separate"/>
            </w:r>
            <w:r w:rsidR="009B361B" w:rsidRPr="00771240">
              <w:rPr>
                <w:rFonts w:asciiTheme="minorHAnsi" w:hAnsiTheme="minorHAnsi" w:cs="Arial"/>
                <w:sz w:val="22"/>
                <w:szCs w:val="22"/>
              </w:rPr>
              <w:fldChar w:fldCharType="end"/>
            </w:r>
            <w:r w:rsidRPr="00B62BD3">
              <w:rPr>
                <w:rFonts w:asciiTheme="minorHAnsi" w:hAnsiTheme="minorHAnsi" w:cs="Arial"/>
                <w:sz w:val="22"/>
                <w:szCs w:val="22"/>
              </w:rPr>
              <w:t xml:space="preserve"> Low    </w:t>
            </w:r>
            <w:r w:rsidR="009B361B" w:rsidRPr="00771240">
              <w:rPr>
                <w:rFonts w:asciiTheme="minorHAnsi" w:hAnsiTheme="minorHAnsi" w:cs="Arial"/>
                <w:sz w:val="22"/>
                <w:szCs w:val="22"/>
              </w:rPr>
              <w:fldChar w:fldCharType="begin">
                <w:ffData>
                  <w:name w:val=""/>
                  <w:enabled/>
                  <w:calcOnExit w:val="0"/>
                  <w:checkBox>
                    <w:sizeAuto/>
                    <w:default w:val="0"/>
                  </w:checkBox>
                </w:ffData>
              </w:fldChar>
            </w:r>
            <w:r w:rsidR="009B361B" w:rsidRPr="00771240">
              <w:rPr>
                <w:rFonts w:asciiTheme="minorHAnsi" w:hAnsiTheme="minorHAnsi" w:cs="Arial"/>
                <w:sz w:val="22"/>
                <w:szCs w:val="22"/>
              </w:rPr>
              <w:instrText xml:space="preserve"> FORMCHECKBOX </w:instrText>
            </w:r>
            <w:r w:rsidR="005304CD">
              <w:rPr>
                <w:rFonts w:asciiTheme="minorHAnsi" w:hAnsiTheme="minorHAnsi" w:cs="Arial"/>
                <w:sz w:val="22"/>
                <w:szCs w:val="22"/>
              </w:rPr>
            </w:r>
            <w:r w:rsidR="005304CD">
              <w:rPr>
                <w:rFonts w:asciiTheme="minorHAnsi" w:hAnsiTheme="minorHAnsi" w:cs="Arial"/>
                <w:sz w:val="22"/>
                <w:szCs w:val="22"/>
              </w:rPr>
              <w:fldChar w:fldCharType="separate"/>
            </w:r>
            <w:r w:rsidR="009B361B" w:rsidRPr="00771240">
              <w:rPr>
                <w:rFonts w:asciiTheme="minorHAnsi" w:hAnsiTheme="minorHAnsi" w:cs="Arial"/>
                <w:sz w:val="22"/>
                <w:szCs w:val="22"/>
              </w:rPr>
              <w:fldChar w:fldCharType="end"/>
            </w:r>
            <w:r w:rsidRPr="00B62BD3">
              <w:rPr>
                <w:rFonts w:asciiTheme="minorHAnsi" w:hAnsiTheme="minorHAnsi" w:cs="Arial"/>
                <w:sz w:val="22"/>
                <w:szCs w:val="22"/>
              </w:rPr>
              <w:t xml:space="preserve"> Medium    </w:t>
            </w:r>
            <w:r w:rsidRPr="00771240">
              <w:rPr>
                <w:rFonts w:asciiTheme="minorHAnsi" w:hAnsiTheme="minorHAnsi" w:cs="Arial"/>
                <w:sz w:val="22"/>
                <w:szCs w:val="22"/>
              </w:rPr>
              <w:fldChar w:fldCharType="begin">
                <w:ffData>
                  <w:name w:val="ImpSMART"/>
                  <w:enabled/>
                  <w:calcOnExit w:val="0"/>
                  <w:checkBox>
                    <w:sizeAuto/>
                    <w:default w:val="0"/>
                  </w:checkBox>
                </w:ffData>
              </w:fldChar>
            </w:r>
            <w:bookmarkStart w:id="6" w:name="ImpSMART"/>
            <w:r w:rsidRPr="00771240">
              <w:rPr>
                <w:rFonts w:asciiTheme="minorHAnsi" w:hAnsiTheme="minorHAnsi" w:cs="Arial"/>
                <w:sz w:val="22"/>
                <w:szCs w:val="22"/>
              </w:rPr>
              <w:instrText xml:space="preserve"> FORMCHECKBOX </w:instrText>
            </w:r>
            <w:r w:rsidR="005304CD">
              <w:rPr>
                <w:rFonts w:asciiTheme="minorHAnsi" w:hAnsiTheme="minorHAnsi" w:cs="Arial"/>
                <w:sz w:val="22"/>
                <w:szCs w:val="22"/>
              </w:rPr>
            </w:r>
            <w:r w:rsidR="005304CD">
              <w:rPr>
                <w:rFonts w:asciiTheme="minorHAnsi" w:hAnsiTheme="minorHAnsi" w:cs="Arial"/>
                <w:sz w:val="22"/>
                <w:szCs w:val="22"/>
              </w:rPr>
              <w:fldChar w:fldCharType="separate"/>
            </w:r>
            <w:r w:rsidRPr="00771240">
              <w:rPr>
                <w:rFonts w:asciiTheme="minorHAnsi" w:hAnsiTheme="minorHAnsi" w:cs="Arial"/>
                <w:sz w:val="22"/>
                <w:szCs w:val="22"/>
              </w:rPr>
              <w:fldChar w:fldCharType="end"/>
            </w:r>
            <w:bookmarkEnd w:id="6"/>
            <w:r w:rsidRPr="00B62BD3">
              <w:rPr>
                <w:rFonts w:asciiTheme="minorHAnsi" w:hAnsiTheme="minorHAnsi" w:cs="Arial"/>
                <w:sz w:val="22"/>
                <w:szCs w:val="22"/>
              </w:rPr>
              <w:t xml:space="preserve"> High    </w:t>
            </w:r>
            <w:r w:rsidRPr="00771240">
              <w:rPr>
                <w:rFonts w:asciiTheme="minorHAnsi" w:hAnsiTheme="minorHAnsi" w:cs="Arial"/>
                <w:sz w:val="22"/>
                <w:szCs w:val="22"/>
              </w:rPr>
              <w:fldChar w:fldCharType="begin">
                <w:ffData>
                  <w:name w:val="ImpSMART"/>
                  <w:enabled/>
                  <w:calcOnExit w:val="0"/>
                  <w:checkBox>
                    <w:sizeAuto/>
                    <w:default w:val="0"/>
                  </w:checkBox>
                </w:ffData>
              </w:fldChar>
            </w:r>
            <w:r w:rsidRPr="00771240">
              <w:rPr>
                <w:rFonts w:asciiTheme="minorHAnsi" w:hAnsiTheme="minorHAnsi" w:cs="Arial"/>
                <w:sz w:val="22"/>
                <w:szCs w:val="22"/>
              </w:rPr>
              <w:instrText xml:space="preserve"> FORMCHECKBOX </w:instrText>
            </w:r>
            <w:r w:rsidR="005304CD">
              <w:rPr>
                <w:rFonts w:asciiTheme="minorHAnsi" w:hAnsiTheme="minorHAnsi" w:cs="Arial"/>
                <w:sz w:val="22"/>
                <w:szCs w:val="22"/>
              </w:rPr>
            </w:r>
            <w:r w:rsidR="005304CD">
              <w:rPr>
                <w:rFonts w:asciiTheme="minorHAnsi" w:hAnsiTheme="minorHAnsi" w:cs="Arial"/>
                <w:sz w:val="22"/>
                <w:szCs w:val="22"/>
              </w:rPr>
              <w:fldChar w:fldCharType="separate"/>
            </w:r>
            <w:r w:rsidRPr="00771240">
              <w:rPr>
                <w:rFonts w:asciiTheme="minorHAnsi" w:hAnsiTheme="minorHAnsi" w:cs="Arial"/>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9B3475" w:rsidRPr="004C1A3C" w14:paraId="7FCF5FC8" w14:textId="77777777" w:rsidTr="0091778D">
              <w:tc>
                <w:tcPr>
                  <w:tcW w:w="6573" w:type="dxa"/>
                </w:tcPr>
                <w:p w14:paraId="2E61FA62" w14:textId="7F31C25D" w:rsidR="009B3475" w:rsidRPr="00CE186D" w:rsidRDefault="009B3475" w:rsidP="00CE186D">
                  <w:pPr>
                    <w:spacing w:before="120"/>
                    <w:rPr>
                      <w:rFonts w:asciiTheme="minorHAnsi" w:hAnsiTheme="minorHAnsi" w:cs="Arial"/>
                      <w:b/>
                      <w:bCs/>
                      <w:sz w:val="22"/>
                      <w:szCs w:val="22"/>
                    </w:rPr>
                  </w:pPr>
                  <w:r w:rsidRPr="00771240">
                    <w:rPr>
                      <w:rFonts w:asciiTheme="minorHAnsi" w:hAnsiTheme="minorHAnsi" w:cs="Arial"/>
                      <w:b/>
                      <w:bCs/>
                      <w:sz w:val="22"/>
                      <w:szCs w:val="22"/>
                    </w:rPr>
                    <w:t xml:space="preserve">Update of </w:t>
                  </w:r>
                  <w:r w:rsidRPr="00CE186D">
                    <w:rPr>
                      <w:rFonts w:asciiTheme="minorHAnsi" w:hAnsiTheme="minorHAnsi" w:cs="Arial"/>
                      <w:b/>
                      <w:bCs/>
                      <w:sz w:val="22"/>
                      <w:szCs w:val="22"/>
                    </w:rPr>
                    <w:t>DDNTA_APP_Q2-v5.1</w:t>
                  </w:r>
                  <w:r w:rsidR="000C2FF9" w:rsidRPr="00CE186D">
                    <w:rPr>
                      <w:rFonts w:asciiTheme="minorHAnsi" w:hAnsiTheme="minorHAnsi" w:cs="Arial"/>
                      <w:b/>
                      <w:bCs/>
                      <w:sz w:val="22"/>
                      <w:szCs w:val="22"/>
                    </w:rPr>
                    <w:t>4</w:t>
                  </w:r>
                  <w:r w:rsidRPr="00CE186D">
                    <w:rPr>
                      <w:rFonts w:asciiTheme="minorHAnsi" w:hAnsiTheme="minorHAnsi" w:cs="Arial"/>
                      <w:b/>
                      <w:bCs/>
                      <w:sz w:val="22"/>
                      <w:szCs w:val="22"/>
                    </w:rPr>
                    <w:t>-SfA.pdf</w:t>
                  </w:r>
                </w:p>
              </w:tc>
            </w:tr>
          </w:tbl>
          <w:p w14:paraId="519A8839" w14:textId="77777777" w:rsidR="009B3475" w:rsidRPr="00771240" w:rsidRDefault="009B3475" w:rsidP="0091778D">
            <w:pPr>
              <w:spacing w:before="120"/>
              <w:rPr>
                <w:rFonts w:asciiTheme="minorHAnsi" w:hAnsiTheme="minorHAnsi" w:cs="Arial"/>
                <w:sz w:val="22"/>
                <w:szCs w:val="22"/>
              </w:rPr>
            </w:pPr>
          </w:p>
        </w:tc>
      </w:tr>
      <w:tr w:rsidR="005040FF" w14:paraId="32A04B0D" w14:textId="77777777" w:rsidTr="32BC80D0">
        <w:trPr>
          <w:gridAfter w:val="1"/>
          <w:wAfter w:w="113" w:type="dxa"/>
          <w:trHeight w:val="403"/>
        </w:trPr>
        <w:tc>
          <w:tcPr>
            <w:tcW w:w="2802" w:type="dxa"/>
            <w:gridSpan w:val="2"/>
            <w:tcBorders>
              <w:top w:val="single" w:sz="4" w:space="0" w:color="auto"/>
              <w:left w:val="single" w:sz="4" w:space="0" w:color="auto"/>
              <w:bottom w:val="single" w:sz="4" w:space="0" w:color="auto"/>
              <w:right w:val="single" w:sz="4" w:space="0" w:color="auto"/>
            </w:tcBorders>
            <w:hideMark/>
          </w:tcPr>
          <w:p w14:paraId="1EF0E867" w14:textId="6F7D50C4" w:rsidR="005040FF" w:rsidRPr="00970C8E" w:rsidRDefault="005040FF">
            <w:pPr>
              <w:spacing w:before="120"/>
              <w:rPr>
                <w:rFonts w:asciiTheme="minorHAnsi" w:hAnsiTheme="minorHAnsi" w:cs="Arial"/>
                <w:b/>
                <w:sz w:val="22"/>
                <w:szCs w:val="22"/>
                <w:lang w:eastAsia="en-GB"/>
              </w:rPr>
            </w:pPr>
            <w:r w:rsidRPr="00771240">
              <w:rPr>
                <w:rFonts w:asciiTheme="minorHAnsi" w:hAnsiTheme="minorHAnsi" w:cs="Arial"/>
                <w:b/>
                <w:sz w:val="22"/>
                <w:szCs w:val="22"/>
                <w:lang w:eastAsia="en-GB"/>
              </w:rPr>
              <w:fldChar w:fldCharType="begin">
                <w:ffData>
                  <w:name w:val="ImpSPEEDECN"/>
                  <w:enabled/>
                  <w:calcOnExit w:val="0"/>
                  <w:checkBox>
                    <w:sizeAuto/>
                    <w:default w:val="0"/>
                  </w:checkBox>
                </w:ffData>
              </w:fldChar>
            </w:r>
            <w:r w:rsidRPr="00970C8E">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sidRPr="00771240">
              <w:rPr>
                <w:rFonts w:asciiTheme="minorHAnsi" w:hAnsiTheme="minorHAnsi" w:cs="Arial"/>
                <w:b/>
                <w:sz w:val="22"/>
                <w:szCs w:val="22"/>
                <w:lang w:eastAsia="en-GB"/>
              </w:rPr>
              <w:fldChar w:fldCharType="end"/>
            </w:r>
            <w:r w:rsidRPr="00970C8E">
              <w:rPr>
                <w:rFonts w:asciiTheme="minorHAnsi" w:hAnsiTheme="minorHAnsi" w:cs="Arial"/>
                <w:b/>
                <w:sz w:val="22"/>
                <w:szCs w:val="22"/>
                <w:lang w:eastAsia="en-GB"/>
              </w:rPr>
              <w:t>DMP Package-v</w:t>
            </w:r>
            <w:r w:rsidR="000C2FF9">
              <w:rPr>
                <w:rFonts w:asciiTheme="minorHAnsi" w:hAnsiTheme="minorHAnsi" w:cs="Arial"/>
                <w:b/>
                <w:sz w:val="22"/>
                <w:szCs w:val="22"/>
                <w:lang w:eastAsia="en-GB"/>
              </w:rPr>
              <w:t>5.6.0</w:t>
            </w:r>
          </w:p>
        </w:tc>
        <w:tc>
          <w:tcPr>
            <w:tcW w:w="6804" w:type="dxa"/>
            <w:gridSpan w:val="2"/>
            <w:tcBorders>
              <w:top w:val="single" w:sz="4" w:space="0" w:color="auto"/>
              <w:left w:val="single" w:sz="4" w:space="0" w:color="auto"/>
              <w:bottom w:val="single" w:sz="4" w:space="0" w:color="auto"/>
              <w:right w:val="single" w:sz="4" w:space="0" w:color="auto"/>
            </w:tcBorders>
            <w:hideMark/>
          </w:tcPr>
          <w:p w14:paraId="1B107623" w14:textId="75B0BC30" w:rsidR="005040FF" w:rsidRDefault="005040FF">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sidR="00EC5554">
              <w:rPr>
                <w:rFonts w:asciiTheme="minorHAnsi" w:hAnsiTheme="minorHAnsi" w:cs="Arial"/>
                <w:b/>
                <w:sz w:val="22"/>
                <w:szCs w:val="22"/>
                <w:lang w:eastAsia="en-GB"/>
              </w:rPr>
              <w:fldChar w:fldCharType="begin">
                <w:ffData>
                  <w:name w:val=""/>
                  <w:enabled/>
                  <w:calcOnExit w:val="0"/>
                  <w:checkBox>
                    <w:sizeAuto/>
                    <w:default w:val="1"/>
                  </w:checkBox>
                </w:ffData>
              </w:fldChar>
            </w:r>
            <w:r w:rsidR="00EC5554">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sidR="00EC5554">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sidR="00EC5554">
              <w:rPr>
                <w:rFonts w:asciiTheme="minorHAnsi" w:hAnsiTheme="minorHAnsi" w:cs="Arial"/>
                <w:b/>
                <w:sz w:val="22"/>
                <w:szCs w:val="22"/>
                <w:lang w:eastAsia="en-GB"/>
              </w:rPr>
              <w:fldChar w:fldCharType="begin">
                <w:ffData>
                  <w:name w:val=""/>
                  <w:enabled/>
                  <w:calcOnExit w:val="0"/>
                  <w:checkBox>
                    <w:sizeAuto/>
                    <w:default w:val="0"/>
                  </w:checkBox>
                </w:ffData>
              </w:fldChar>
            </w:r>
            <w:r w:rsidR="00EC5554">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sidR="00EC5554">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6190D176" w14:textId="77777777" w:rsidR="005040FF" w:rsidRDefault="005040FF">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0" w:type="auto"/>
              <w:tblLook w:val="04A0" w:firstRow="1" w:lastRow="0" w:firstColumn="1" w:lastColumn="0" w:noHBand="0" w:noVBand="1"/>
            </w:tblPr>
            <w:tblGrid>
              <w:gridCol w:w="6573"/>
            </w:tblGrid>
            <w:tr w:rsidR="005040FF" w14:paraId="7678387C" w14:textId="77777777">
              <w:tc>
                <w:tcPr>
                  <w:tcW w:w="6573" w:type="dxa"/>
                  <w:tcBorders>
                    <w:top w:val="single" w:sz="4" w:space="0" w:color="auto"/>
                    <w:left w:val="single" w:sz="4" w:space="0" w:color="auto"/>
                    <w:bottom w:val="single" w:sz="4" w:space="0" w:color="auto"/>
                    <w:right w:val="single" w:sz="4" w:space="0" w:color="auto"/>
                  </w:tcBorders>
                  <w:hideMark/>
                </w:tcPr>
                <w:p w14:paraId="0BC09747" w14:textId="2EA3AF63" w:rsidR="009B361B" w:rsidRPr="00771240" w:rsidRDefault="00886E75" w:rsidP="005E4905">
                  <w:pPr>
                    <w:spacing w:before="120"/>
                    <w:rPr>
                      <w:rFonts w:asciiTheme="minorHAnsi" w:hAnsiTheme="minorHAnsi" w:cs="Arial"/>
                      <w:sz w:val="22"/>
                      <w:szCs w:val="22"/>
                      <w:lang w:eastAsia="en-GB"/>
                    </w:rPr>
                  </w:pPr>
                  <w:r w:rsidRPr="00AC5B46">
                    <w:rPr>
                      <w:rFonts w:asciiTheme="minorHAnsi" w:hAnsiTheme="minorHAnsi" w:cs="Arial"/>
                      <w:b/>
                      <w:sz w:val="22"/>
                      <w:szCs w:val="22"/>
                    </w:rPr>
                    <w:t>NCTS- Data Mapping- v0.4</w:t>
                  </w:r>
                  <w:r w:rsidR="00366626">
                    <w:rPr>
                      <w:rFonts w:asciiTheme="minorHAnsi" w:hAnsiTheme="minorHAnsi" w:cs="Arial"/>
                      <w:b/>
                      <w:sz w:val="22"/>
                      <w:szCs w:val="22"/>
                    </w:rPr>
                    <w:t>3</w:t>
                  </w:r>
                  <w:r>
                    <w:rPr>
                      <w:rFonts w:asciiTheme="minorHAnsi" w:hAnsiTheme="minorHAnsi" w:cs="Arial"/>
                      <w:b/>
                      <w:sz w:val="22"/>
                      <w:szCs w:val="22"/>
                    </w:rPr>
                    <w:t xml:space="preserve"> file</w:t>
                  </w:r>
                </w:p>
              </w:tc>
            </w:tr>
          </w:tbl>
          <w:p w14:paraId="7D1BE800" w14:textId="77777777" w:rsidR="005040FF" w:rsidRDefault="005040FF">
            <w:pPr>
              <w:spacing w:before="120"/>
              <w:rPr>
                <w:rFonts w:asciiTheme="minorHAnsi" w:hAnsiTheme="minorHAnsi" w:cs="Arial"/>
                <w:b/>
                <w:sz w:val="22"/>
                <w:szCs w:val="22"/>
                <w:lang w:eastAsia="en-GB"/>
              </w:rPr>
            </w:pPr>
          </w:p>
        </w:tc>
      </w:tr>
      <w:tr w:rsidR="0042140E" w14:paraId="169C5876" w14:textId="77777777" w:rsidTr="32BC80D0">
        <w:trPr>
          <w:gridBefore w:val="1"/>
          <w:wBefore w:w="18" w:type="dxa"/>
          <w:trHeight w:val="403"/>
        </w:trPr>
        <w:tc>
          <w:tcPr>
            <w:tcW w:w="2790" w:type="dxa"/>
            <w:gridSpan w:val="2"/>
            <w:tcBorders>
              <w:top w:val="single" w:sz="4" w:space="0" w:color="auto"/>
              <w:left w:val="single" w:sz="4" w:space="0" w:color="auto"/>
              <w:bottom w:val="single" w:sz="4" w:space="0" w:color="auto"/>
              <w:right w:val="single" w:sz="4" w:space="0" w:color="auto"/>
            </w:tcBorders>
            <w:hideMark/>
          </w:tcPr>
          <w:p w14:paraId="7BB97D0F" w14:textId="77777777" w:rsidR="0042140E" w:rsidRDefault="0042140E">
            <w:pPr>
              <w:spacing w:before="120"/>
              <w:rPr>
                <w:rFonts w:asciiTheme="minorHAnsi" w:hAnsiTheme="minorHAnsi" w:cs="Arial"/>
                <w:b/>
                <w:sz w:val="22"/>
                <w:szCs w:val="22"/>
                <w:lang w:eastAsia="en-GB"/>
              </w:rPr>
            </w:pPr>
            <w:r>
              <w:rPr>
                <w:rFonts w:asciiTheme="minorHAnsi" w:hAnsiTheme="minorHAnsi" w:cs="Arial"/>
                <w:b/>
                <w:sz w:val="22"/>
                <w:szCs w:val="22"/>
                <w:lang w:eastAsia="en-GB"/>
              </w:rPr>
              <w:lastRenderedPageBreak/>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 CTP-5.7.0-v1.00</w:t>
            </w:r>
          </w:p>
        </w:tc>
        <w:tc>
          <w:tcPr>
            <w:tcW w:w="6911" w:type="dxa"/>
            <w:gridSpan w:val="2"/>
            <w:tcBorders>
              <w:top w:val="single" w:sz="4" w:space="0" w:color="auto"/>
              <w:left w:val="single" w:sz="4" w:space="0" w:color="auto"/>
              <w:bottom w:val="single" w:sz="4" w:space="0" w:color="auto"/>
              <w:right w:val="single" w:sz="4" w:space="0" w:color="auto"/>
            </w:tcBorders>
            <w:hideMark/>
          </w:tcPr>
          <w:p w14:paraId="15FFB145" w14:textId="3C93BB40" w:rsidR="0042140E" w:rsidRDefault="0042140E">
            <w:pPr>
              <w:spacing w:before="120"/>
              <w:rPr>
                <w:rFonts w:asciiTheme="minorHAnsi" w:hAnsiTheme="minorHAnsi" w:cs="Arial"/>
                <w:bCs/>
                <w:sz w:val="22"/>
                <w:szCs w:val="22"/>
                <w:lang w:eastAsia="en-GB"/>
              </w:rPr>
            </w:pPr>
            <w:r>
              <w:rPr>
                <w:rFonts w:asciiTheme="minorHAnsi" w:hAnsiTheme="minorHAnsi" w:cs="Arial"/>
                <w:bCs/>
                <w:sz w:val="22"/>
                <w:szCs w:val="22"/>
                <w:lang w:eastAsia="en-GB"/>
              </w:rPr>
              <w:fldChar w:fldCharType="begin">
                <w:ffData>
                  <w:name w:val=""/>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5304CD">
              <w:rPr>
                <w:rFonts w:asciiTheme="minorHAnsi" w:hAnsiTheme="minorHAnsi" w:cs="Arial"/>
                <w:bCs/>
                <w:sz w:val="22"/>
                <w:szCs w:val="22"/>
                <w:lang w:eastAsia="en-GB"/>
              </w:rPr>
            </w:r>
            <w:r w:rsidR="005304CD">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Cosmetic   </w:t>
            </w:r>
            <w:r>
              <w:rPr>
                <w:rFonts w:asciiTheme="minorHAnsi" w:hAnsiTheme="minorHAnsi" w:cs="Arial"/>
                <w:bCs/>
                <w:sz w:val="22"/>
                <w:szCs w:val="22"/>
                <w:lang w:eastAsia="en-GB"/>
              </w:rPr>
              <w:fldChar w:fldCharType="begin">
                <w:ffData>
                  <w:name w:val=""/>
                  <w:enabled/>
                  <w:calcOnExit w:val="0"/>
                  <w:checkBox>
                    <w:sizeAuto/>
                    <w:default w:val="1"/>
                  </w:checkBox>
                </w:ffData>
              </w:fldChar>
            </w:r>
            <w:r>
              <w:rPr>
                <w:rFonts w:asciiTheme="minorHAnsi" w:hAnsiTheme="minorHAnsi" w:cs="Arial"/>
                <w:bCs/>
                <w:sz w:val="22"/>
                <w:szCs w:val="22"/>
                <w:lang w:eastAsia="en-GB"/>
              </w:rPr>
              <w:instrText xml:space="preserve"> FORMCHECKBOX </w:instrText>
            </w:r>
            <w:r w:rsidR="005304CD">
              <w:rPr>
                <w:rFonts w:asciiTheme="minorHAnsi" w:hAnsiTheme="minorHAnsi" w:cs="Arial"/>
                <w:bCs/>
                <w:sz w:val="22"/>
                <w:szCs w:val="22"/>
                <w:lang w:eastAsia="en-GB"/>
              </w:rPr>
            </w:r>
            <w:r w:rsidR="005304CD">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Low    </w:t>
            </w:r>
            <w:r>
              <w:rPr>
                <w:rFonts w:asciiTheme="minorHAnsi" w:hAnsiTheme="minorHAnsi" w:cs="Arial"/>
                <w:bCs/>
                <w:sz w:val="22"/>
                <w:szCs w:val="22"/>
                <w:lang w:eastAsia="en-GB"/>
              </w:rPr>
              <w:fldChar w:fldCharType="begin">
                <w:ffData>
                  <w:name w:val=""/>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5304CD">
              <w:rPr>
                <w:rFonts w:asciiTheme="minorHAnsi" w:hAnsiTheme="minorHAnsi" w:cs="Arial"/>
                <w:bCs/>
                <w:sz w:val="22"/>
                <w:szCs w:val="22"/>
                <w:lang w:eastAsia="en-GB"/>
              </w:rPr>
            </w:r>
            <w:r w:rsidR="005304CD">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Medium    </w:t>
            </w:r>
            <w:r>
              <w:rPr>
                <w:rFonts w:asciiTheme="minorHAnsi" w:hAnsiTheme="minorHAnsi" w:cs="Arial"/>
                <w:bCs/>
                <w:sz w:val="22"/>
                <w:szCs w:val="22"/>
                <w:lang w:eastAsia="en-GB"/>
              </w:rPr>
              <w:fldChar w:fldCharType="begin">
                <w:ffData>
                  <w:name w:val="ImpSMART"/>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5304CD">
              <w:rPr>
                <w:rFonts w:asciiTheme="minorHAnsi" w:hAnsiTheme="minorHAnsi" w:cs="Arial"/>
                <w:bCs/>
                <w:sz w:val="22"/>
                <w:szCs w:val="22"/>
                <w:lang w:eastAsia="en-GB"/>
              </w:rPr>
            </w:r>
            <w:r w:rsidR="005304CD">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High    </w:t>
            </w:r>
            <w:r>
              <w:rPr>
                <w:rFonts w:asciiTheme="minorHAnsi" w:hAnsiTheme="minorHAnsi" w:cs="Arial"/>
                <w:bCs/>
                <w:sz w:val="22"/>
                <w:szCs w:val="22"/>
                <w:lang w:eastAsia="en-GB"/>
              </w:rPr>
              <w:fldChar w:fldCharType="begin">
                <w:ffData>
                  <w:name w:val="ImpSMART"/>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5304CD">
              <w:rPr>
                <w:rFonts w:asciiTheme="minorHAnsi" w:hAnsiTheme="minorHAnsi" w:cs="Arial"/>
                <w:bCs/>
                <w:sz w:val="22"/>
                <w:szCs w:val="22"/>
                <w:lang w:eastAsia="en-GB"/>
              </w:rPr>
            </w:r>
            <w:r w:rsidR="005304CD">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Very High</w:t>
            </w:r>
          </w:p>
          <w:p w14:paraId="0D40719F" w14:textId="77777777" w:rsidR="0042140E" w:rsidRDefault="0042140E">
            <w:pPr>
              <w:spacing w:before="120"/>
              <w:rPr>
                <w:rFonts w:asciiTheme="minorHAnsi" w:hAnsiTheme="minorHAnsi" w:cs="Arial"/>
                <w:bCs/>
                <w:sz w:val="22"/>
                <w:szCs w:val="22"/>
                <w:lang w:eastAsia="en-GB"/>
              </w:rPr>
            </w:pPr>
            <w:r>
              <w:rPr>
                <w:rFonts w:asciiTheme="minorHAnsi" w:hAnsiTheme="minorHAnsi" w:cs="Arial"/>
                <w:bCs/>
                <w:sz w:val="22"/>
                <w:szCs w:val="22"/>
                <w:lang w:eastAsia="en-GB"/>
              </w:rPr>
              <w:t>Short description</w:t>
            </w:r>
          </w:p>
          <w:tbl>
            <w:tblPr>
              <w:tblStyle w:val="TableGrid"/>
              <w:tblW w:w="0" w:type="auto"/>
              <w:tblLook w:val="04A0" w:firstRow="1" w:lastRow="0" w:firstColumn="1" w:lastColumn="0" w:noHBand="0" w:noVBand="1"/>
            </w:tblPr>
            <w:tblGrid>
              <w:gridCol w:w="6573"/>
            </w:tblGrid>
            <w:tr w:rsidR="0042140E" w14:paraId="2D67D9F6" w14:textId="77777777">
              <w:tc>
                <w:tcPr>
                  <w:tcW w:w="6573" w:type="dxa"/>
                  <w:tcBorders>
                    <w:top w:val="single" w:sz="4" w:space="0" w:color="auto"/>
                    <w:left w:val="single" w:sz="4" w:space="0" w:color="auto"/>
                    <w:bottom w:val="single" w:sz="4" w:space="0" w:color="auto"/>
                    <w:right w:val="single" w:sz="4" w:space="0" w:color="auto"/>
                  </w:tcBorders>
                  <w:hideMark/>
                </w:tcPr>
                <w:p w14:paraId="7C539429" w14:textId="77777777" w:rsidR="0042140E" w:rsidRDefault="0042140E">
                  <w:pPr>
                    <w:rPr>
                      <w:rFonts w:asciiTheme="minorHAnsi" w:hAnsiTheme="minorHAnsi" w:cs="Arial"/>
                      <w:b/>
                      <w:sz w:val="22"/>
                      <w:szCs w:val="22"/>
                      <w:lang w:eastAsia="en-GB"/>
                    </w:rPr>
                  </w:pPr>
                  <w:r>
                    <w:rPr>
                      <w:rFonts w:asciiTheme="minorHAnsi" w:hAnsiTheme="minorHAnsi" w:cs="Arial"/>
                      <w:b/>
                      <w:sz w:val="22"/>
                      <w:szCs w:val="22"/>
                      <w:lang w:eastAsia="en-GB"/>
                    </w:rPr>
                    <w:t xml:space="preserve">Alignment of scenarios according to the updates of specifications. </w:t>
                  </w:r>
                </w:p>
              </w:tc>
            </w:tr>
          </w:tbl>
          <w:p w14:paraId="04218FF5" w14:textId="77777777" w:rsidR="0042140E" w:rsidRDefault="0042140E">
            <w:pPr>
              <w:spacing w:before="120"/>
              <w:rPr>
                <w:rFonts w:asciiTheme="minorHAnsi" w:hAnsiTheme="minorHAnsi" w:cs="Arial"/>
                <w:bCs/>
                <w:sz w:val="22"/>
                <w:szCs w:val="22"/>
                <w:lang w:eastAsia="en-GB"/>
              </w:rPr>
            </w:pPr>
          </w:p>
        </w:tc>
      </w:tr>
    </w:tbl>
    <w:p w14:paraId="04C0AEF2" w14:textId="77777777" w:rsidR="005040FF" w:rsidRDefault="005040FF" w:rsidP="005040FF">
      <w:pPr>
        <w:rPr>
          <w:rFonts w:asciiTheme="minorHAnsi" w:hAnsiTheme="minorHAnsi" w:cs="Arial"/>
          <w:b/>
          <w:bCs/>
          <w:sz w:val="28"/>
          <w:szCs w:val="28"/>
        </w:rPr>
      </w:pPr>
    </w:p>
    <w:p w14:paraId="4E607712" w14:textId="77777777" w:rsidR="00765F97" w:rsidRDefault="00765F97" w:rsidP="00765F97">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5040FF" w14:paraId="2F117C32" w14:textId="77777777" w:rsidTr="005040FF">
        <w:trPr>
          <w:trHeight w:val="2016"/>
        </w:trPr>
        <w:tc>
          <w:tcPr>
            <w:tcW w:w="2802" w:type="dxa"/>
            <w:tcBorders>
              <w:top w:val="single" w:sz="4" w:space="0" w:color="auto"/>
              <w:left w:val="single" w:sz="4" w:space="0" w:color="auto"/>
              <w:bottom w:val="single" w:sz="4" w:space="0" w:color="auto"/>
              <w:right w:val="single" w:sz="4" w:space="0" w:color="auto"/>
            </w:tcBorders>
          </w:tcPr>
          <w:p w14:paraId="10AF8B96" w14:textId="77777777" w:rsidR="005040FF" w:rsidRDefault="005040FF">
            <w:pPr>
              <w:spacing w:before="120"/>
              <w:rPr>
                <w:rFonts w:asciiTheme="minorHAnsi" w:hAnsiTheme="minorHAnsi" w:cs="Arial"/>
                <w:b/>
                <w:sz w:val="22"/>
                <w:szCs w:val="22"/>
                <w:lang w:eastAsia="en-GB"/>
              </w:rPr>
            </w:pPr>
          </w:p>
        </w:tc>
        <w:tc>
          <w:tcPr>
            <w:tcW w:w="6804" w:type="dxa"/>
            <w:tcBorders>
              <w:top w:val="single" w:sz="4" w:space="0" w:color="auto"/>
              <w:left w:val="single" w:sz="4" w:space="0" w:color="auto"/>
              <w:bottom w:val="single" w:sz="4" w:space="0" w:color="auto"/>
              <w:right w:val="single" w:sz="4" w:space="0" w:color="auto"/>
            </w:tcBorders>
            <w:hideMark/>
          </w:tcPr>
          <w:p w14:paraId="398AB55C" w14:textId="55F40B75" w:rsidR="005040FF" w:rsidRDefault="005040FF">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sidR="00D63F44">
              <w:rPr>
                <w:rFonts w:asciiTheme="minorHAnsi" w:hAnsiTheme="minorHAnsi" w:cs="Arial"/>
                <w:b/>
                <w:sz w:val="22"/>
                <w:szCs w:val="22"/>
                <w:lang w:eastAsia="en-GB"/>
              </w:rPr>
              <w:fldChar w:fldCharType="begin">
                <w:ffData>
                  <w:name w:val=""/>
                  <w:enabled/>
                  <w:calcOnExit w:val="0"/>
                  <w:checkBox>
                    <w:sizeAuto/>
                    <w:default w:val="1"/>
                  </w:checkBox>
                </w:ffData>
              </w:fldChar>
            </w:r>
            <w:r w:rsidR="00D63F44">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sidR="00D63F44">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5304CD">
              <w:rPr>
                <w:rFonts w:asciiTheme="minorHAnsi" w:hAnsiTheme="minorHAnsi" w:cs="Arial"/>
                <w:b/>
                <w:sz w:val="22"/>
                <w:szCs w:val="22"/>
                <w:lang w:eastAsia="en-GB"/>
              </w:rPr>
            </w:r>
            <w:r w:rsidR="005304CD">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195C6949" w14:textId="77777777" w:rsidR="005040FF" w:rsidRDefault="005040FF">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0" w:type="auto"/>
              <w:tblLook w:val="04A0" w:firstRow="1" w:lastRow="0" w:firstColumn="1" w:lastColumn="0" w:noHBand="0" w:noVBand="1"/>
            </w:tblPr>
            <w:tblGrid>
              <w:gridCol w:w="6573"/>
            </w:tblGrid>
            <w:tr w:rsidR="005040FF" w14:paraId="6ECF7327" w14:textId="77777777">
              <w:trPr>
                <w:trHeight w:val="1105"/>
              </w:trPr>
              <w:tc>
                <w:tcPr>
                  <w:tcW w:w="6573" w:type="dxa"/>
                  <w:tcBorders>
                    <w:top w:val="single" w:sz="4" w:space="0" w:color="auto"/>
                    <w:left w:val="single" w:sz="4" w:space="0" w:color="auto"/>
                    <w:bottom w:val="single" w:sz="4" w:space="0" w:color="auto"/>
                    <w:right w:val="single" w:sz="4" w:space="0" w:color="auto"/>
                  </w:tcBorders>
                </w:tcPr>
                <w:p w14:paraId="093FC75A" w14:textId="77777777" w:rsidR="005040FF" w:rsidRDefault="005040FF">
                  <w:pPr>
                    <w:spacing w:before="120"/>
                    <w:rPr>
                      <w:rFonts w:asciiTheme="minorHAnsi" w:hAnsiTheme="minorHAnsi" w:cs="Arial"/>
                      <w:b/>
                      <w:sz w:val="22"/>
                      <w:szCs w:val="22"/>
                      <w:lang w:eastAsia="en-GB"/>
                    </w:rPr>
                  </w:pPr>
                </w:p>
              </w:tc>
            </w:tr>
          </w:tbl>
          <w:p w14:paraId="2781867F" w14:textId="77777777" w:rsidR="005040FF" w:rsidRDefault="005040FF">
            <w:pPr>
              <w:spacing w:before="120"/>
              <w:rPr>
                <w:rFonts w:asciiTheme="minorHAnsi" w:hAnsiTheme="minorHAnsi" w:cs="Arial"/>
                <w:b/>
                <w:sz w:val="22"/>
                <w:szCs w:val="22"/>
                <w:lang w:eastAsia="en-GB"/>
              </w:rPr>
            </w:pPr>
          </w:p>
        </w:tc>
      </w:tr>
    </w:tbl>
    <w:p w14:paraId="7D43311C" w14:textId="77777777" w:rsidR="005040FF" w:rsidRDefault="005040FF" w:rsidP="005040FF">
      <w:pPr>
        <w:autoSpaceDE w:val="0"/>
        <w:autoSpaceDN w:val="0"/>
        <w:adjustRightInd w:val="0"/>
        <w:rPr>
          <w:rFonts w:asciiTheme="minorHAnsi" w:hAnsiTheme="minorHAnsi" w:cs="Arial"/>
        </w:rPr>
      </w:pPr>
    </w:p>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1"/>
        <w:gridCol w:w="1677"/>
        <w:gridCol w:w="4753"/>
      </w:tblGrid>
      <w:tr w:rsidR="005040FF" w14:paraId="123D438D" w14:textId="77777777" w:rsidTr="009B361B">
        <w:tc>
          <w:tcPr>
            <w:tcW w:w="4847" w:type="dxa"/>
            <w:gridSpan w:val="3"/>
            <w:tcBorders>
              <w:top w:val="single" w:sz="4" w:space="0" w:color="000000"/>
              <w:left w:val="single" w:sz="4" w:space="0" w:color="000000"/>
              <w:bottom w:val="single" w:sz="4" w:space="0" w:color="000000"/>
              <w:right w:val="single" w:sz="4" w:space="0" w:color="000000"/>
            </w:tcBorders>
            <w:shd w:val="clear" w:color="auto" w:fill="D9D9D9"/>
            <w:hideMark/>
          </w:tcPr>
          <w:p w14:paraId="15BFEBE5" w14:textId="77777777" w:rsidR="005040FF" w:rsidRDefault="005040FF">
            <w:pPr>
              <w:rPr>
                <w:rFonts w:asciiTheme="minorHAnsi" w:hAnsiTheme="minorHAnsi" w:cs="Arial"/>
                <w:b/>
                <w:bCs/>
                <w:lang w:eastAsia="en-GB"/>
              </w:rPr>
            </w:pPr>
            <w:r>
              <w:rPr>
                <w:rFonts w:asciiTheme="minorHAnsi" w:hAnsiTheme="minorHAnsi" w:cs="Arial"/>
                <w:b/>
                <w:bCs/>
                <w:lang w:eastAsia="en-GB"/>
              </w:rPr>
              <w:t>Document History</w:t>
            </w:r>
          </w:p>
        </w:tc>
        <w:tc>
          <w:tcPr>
            <w:tcW w:w="4753" w:type="dxa"/>
            <w:tcBorders>
              <w:top w:val="single" w:sz="4" w:space="0" w:color="000000"/>
              <w:left w:val="single" w:sz="4" w:space="0" w:color="000000"/>
              <w:bottom w:val="single" w:sz="4" w:space="0" w:color="000000"/>
              <w:right w:val="single" w:sz="4" w:space="0" w:color="000000"/>
            </w:tcBorders>
            <w:shd w:val="clear" w:color="auto" w:fill="D9D9D9"/>
          </w:tcPr>
          <w:p w14:paraId="7EC9793E" w14:textId="77777777" w:rsidR="005040FF" w:rsidRDefault="005040FF">
            <w:pPr>
              <w:rPr>
                <w:rFonts w:asciiTheme="minorHAnsi" w:hAnsiTheme="minorHAnsi" w:cs="Arial"/>
                <w:b/>
                <w:bCs/>
                <w:lang w:eastAsia="en-GB"/>
              </w:rPr>
            </w:pPr>
          </w:p>
        </w:tc>
      </w:tr>
      <w:tr w:rsidR="005040FF" w14:paraId="3EE98F2B" w14:textId="77777777" w:rsidTr="009B361B">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53552DCC" w14:textId="77777777" w:rsidR="005040FF" w:rsidRDefault="005040FF">
            <w:pPr>
              <w:spacing w:before="60"/>
              <w:rPr>
                <w:rFonts w:asciiTheme="minorHAnsi" w:hAnsiTheme="minorHAnsi" w:cs="Arial"/>
                <w:b/>
                <w:sz w:val="22"/>
                <w:szCs w:val="22"/>
                <w:lang w:val="de-DE" w:eastAsia="en-GB"/>
              </w:rPr>
            </w:pPr>
            <w:r>
              <w:rPr>
                <w:rFonts w:asciiTheme="minorHAnsi" w:hAnsiTheme="minorHAnsi" w:cs="Arial"/>
                <w:b/>
                <w:sz w:val="22"/>
                <w:szCs w:val="22"/>
                <w:lang w:val="de-DE" w:eastAsia="en-GB"/>
              </w:rPr>
              <w:t>Version</w:t>
            </w:r>
          </w:p>
        </w:tc>
        <w:tc>
          <w:tcPr>
            <w:tcW w:w="2121" w:type="dxa"/>
            <w:tcBorders>
              <w:top w:val="single" w:sz="4" w:space="0" w:color="000000"/>
              <w:left w:val="single" w:sz="4" w:space="0" w:color="000000"/>
              <w:bottom w:val="single" w:sz="4" w:space="0" w:color="000000"/>
              <w:right w:val="single" w:sz="4" w:space="0" w:color="000000"/>
            </w:tcBorders>
            <w:hideMark/>
          </w:tcPr>
          <w:p w14:paraId="05CAC015" w14:textId="77777777" w:rsidR="005040FF" w:rsidRDefault="005040FF">
            <w:pPr>
              <w:spacing w:before="60"/>
              <w:rPr>
                <w:rFonts w:asciiTheme="minorHAnsi" w:hAnsiTheme="minorHAnsi" w:cs="Arial"/>
                <w:b/>
                <w:sz w:val="22"/>
                <w:szCs w:val="22"/>
                <w:lang w:eastAsia="en-GB"/>
              </w:rPr>
            </w:pPr>
            <w:r>
              <w:rPr>
                <w:rFonts w:asciiTheme="minorHAnsi" w:hAnsiTheme="minorHAnsi" w:cs="Arial"/>
                <w:b/>
                <w:sz w:val="22"/>
                <w:szCs w:val="22"/>
                <w:lang w:eastAsia="en-GB"/>
              </w:rPr>
              <w:t>Status</w:t>
            </w:r>
          </w:p>
        </w:tc>
        <w:tc>
          <w:tcPr>
            <w:tcW w:w="1677" w:type="dxa"/>
            <w:tcBorders>
              <w:top w:val="single" w:sz="4" w:space="0" w:color="000000"/>
              <w:left w:val="single" w:sz="4" w:space="0" w:color="000000"/>
              <w:bottom w:val="single" w:sz="4" w:space="0" w:color="000000"/>
              <w:right w:val="single" w:sz="4" w:space="0" w:color="000000"/>
            </w:tcBorders>
            <w:hideMark/>
          </w:tcPr>
          <w:p w14:paraId="4E37985B" w14:textId="77777777" w:rsidR="005040FF" w:rsidRDefault="005040FF">
            <w:pPr>
              <w:spacing w:before="60"/>
              <w:rPr>
                <w:rFonts w:asciiTheme="minorHAnsi" w:hAnsiTheme="minorHAnsi" w:cs="Arial"/>
                <w:b/>
                <w:sz w:val="22"/>
                <w:szCs w:val="22"/>
                <w:lang w:eastAsia="en-GB"/>
              </w:rPr>
            </w:pPr>
            <w:r>
              <w:rPr>
                <w:rFonts w:asciiTheme="minorHAnsi" w:hAnsiTheme="minorHAnsi" w:cs="Arial"/>
                <w:b/>
                <w:sz w:val="22"/>
                <w:szCs w:val="22"/>
                <w:lang w:eastAsia="en-GB"/>
              </w:rPr>
              <w:t>Date</w:t>
            </w:r>
          </w:p>
        </w:tc>
        <w:tc>
          <w:tcPr>
            <w:tcW w:w="4753" w:type="dxa"/>
            <w:tcBorders>
              <w:top w:val="single" w:sz="4" w:space="0" w:color="000000"/>
              <w:left w:val="single" w:sz="4" w:space="0" w:color="000000"/>
              <w:bottom w:val="single" w:sz="4" w:space="0" w:color="000000"/>
              <w:right w:val="single" w:sz="4" w:space="0" w:color="000000"/>
            </w:tcBorders>
            <w:hideMark/>
          </w:tcPr>
          <w:p w14:paraId="45DCB3C6" w14:textId="77777777" w:rsidR="005040FF" w:rsidRDefault="005040FF">
            <w:pPr>
              <w:spacing w:before="60"/>
              <w:jc w:val="center"/>
              <w:rPr>
                <w:rFonts w:asciiTheme="minorHAnsi" w:hAnsiTheme="minorHAnsi" w:cs="Arial"/>
                <w:b/>
                <w:i/>
                <w:sz w:val="22"/>
                <w:szCs w:val="22"/>
                <w:lang w:eastAsia="en-GB"/>
              </w:rPr>
            </w:pPr>
            <w:r>
              <w:rPr>
                <w:rFonts w:asciiTheme="minorHAnsi" w:hAnsiTheme="minorHAnsi" w:cs="Arial"/>
                <w:b/>
                <w:i/>
                <w:sz w:val="22"/>
                <w:szCs w:val="22"/>
                <w:lang w:eastAsia="en-GB"/>
              </w:rPr>
              <w:t>Comment</w:t>
            </w:r>
          </w:p>
        </w:tc>
      </w:tr>
      <w:tr w:rsidR="005040FF" w14:paraId="5EA25063" w14:textId="77777777" w:rsidTr="009B361B">
        <w:trPr>
          <w:trHeight w:val="284"/>
        </w:trPr>
        <w:tc>
          <w:tcPr>
            <w:tcW w:w="1049" w:type="dxa"/>
            <w:tcBorders>
              <w:top w:val="single" w:sz="4" w:space="0" w:color="000000"/>
              <w:left w:val="single" w:sz="4" w:space="0" w:color="000000"/>
              <w:bottom w:val="single" w:sz="4" w:space="0" w:color="000000"/>
              <w:right w:val="single" w:sz="4" w:space="0" w:color="000000"/>
            </w:tcBorders>
            <w:hideMark/>
          </w:tcPr>
          <w:p w14:paraId="21262F1A" w14:textId="77777777" w:rsidR="005040FF" w:rsidRDefault="005040FF">
            <w:pPr>
              <w:spacing w:before="60"/>
              <w:rPr>
                <w:rFonts w:asciiTheme="minorHAnsi" w:hAnsiTheme="minorHAnsi" w:cs="Arial"/>
                <w:sz w:val="22"/>
                <w:szCs w:val="22"/>
                <w:lang w:val="de-DE" w:eastAsia="en-GB"/>
              </w:rPr>
            </w:pPr>
            <w:r>
              <w:rPr>
                <w:rFonts w:asciiTheme="minorHAnsi" w:hAnsiTheme="minorHAnsi" w:cs="Arial"/>
                <w:sz w:val="22"/>
                <w:szCs w:val="22"/>
                <w:lang w:val="de-DE" w:eastAsia="en-GB"/>
              </w:rPr>
              <w:t>v0.10</w:t>
            </w:r>
          </w:p>
        </w:tc>
        <w:tc>
          <w:tcPr>
            <w:tcW w:w="2121" w:type="dxa"/>
            <w:tcBorders>
              <w:top w:val="single" w:sz="4" w:space="0" w:color="000000"/>
              <w:left w:val="single" w:sz="4" w:space="0" w:color="000000"/>
              <w:bottom w:val="single" w:sz="4" w:space="0" w:color="000000"/>
              <w:right w:val="single" w:sz="4" w:space="0" w:color="000000"/>
            </w:tcBorders>
            <w:hideMark/>
          </w:tcPr>
          <w:p w14:paraId="50E9C10D" w14:textId="77777777" w:rsidR="005040FF" w:rsidRDefault="005040FF">
            <w:pPr>
              <w:spacing w:before="60"/>
              <w:rPr>
                <w:rFonts w:asciiTheme="minorHAnsi" w:hAnsiTheme="minorHAnsi" w:cs="Arial"/>
                <w:sz w:val="22"/>
                <w:szCs w:val="22"/>
                <w:lang w:eastAsia="en-GB"/>
              </w:rPr>
            </w:pPr>
            <w:r>
              <w:rPr>
                <w:rFonts w:asciiTheme="minorHAnsi" w:hAnsiTheme="minorHAnsi" w:cs="Arial"/>
                <w:sz w:val="22"/>
                <w:szCs w:val="22"/>
                <w:lang w:eastAsia="en-GB"/>
              </w:rPr>
              <w:t>Draft by CUSTDEV</w:t>
            </w:r>
          </w:p>
        </w:tc>
        <w:tc>
          <w:tcPr>
            <w:tcW w:w="1677" w:type="dxa"/>
            <w:tcBorders>
              <w:top w:val="single" w:sz="4" w:space="0" w:color="000000"/>
              <w:left w:val="single" w:sz="4" w:space="0" w:color="000000"/>
              <w:bottom w:val="single" w:sz="4" w:space="0" w:color="000000"/>
              <w:right w:val="single" w:sz="4" w:space="0" w:color="000000"/>
            </w:tcBorders>
            <w:hideMark/>
          </w:tcPr>
          <w:p w14:paraId="329FE9F0" w14:textId="1255E5EE" w:rsidR="005040FF" w:rsidRDefault="00366626">
            <w:pPr>
              <w:spacing w:before="60"/>
              <w:rPr>
                <w:rFonts w:asciiTheme="minorHAnsi" w:hAnsiTheme="minorHAnsi" w:cs="Arial"/>
                <w:sz w:val="22"/>
                <w:szCs w:val="22"/>
                <w:lang w:eastAsia="en-GB"/>
              </w:rPr>
            </w:pPr>
            <w:r>
              <w:rPr>
                <w:rFonts w:asciiTheme="minorHAnsi" w:hAnsiTheme="minorHAnsi" w:cs="Arial"/>
                <w:sz w:val="22"/>
                <w:szCs w:val="22"/>
                <w:lang w:eastAsia="en-GB"/>
              </w:rPr>
              <w:t>2</w:t>
            </w:r>
            <w:r w:rsidR="00C765E7">
              <w:rPr>
                <w:rFonts w:asciiTheme="minorHAnsi" w:hAnsiTheme="minorHAnsi" w:cs="Arial"/>
                <w:sz w:val="22"/>
                <w:szCs w:val="22"/>
                <w:lang w:eastAsia="en-GB"/>
              </w:rPr>
              <w:t>2</w:t>
            </w:r>
            <w:r w:rsidR="005040FF">
              <w:rPr>
                <w:rFonts w:asciiTheme="minorHAnsi" w:hAnsiTheme="minorHAnsi" w:cs="Arial"/>
                <w:sz w:val="22"/>
                <w:szCs w:val="22"/>
                <w:lang w:eastAsia="en-GB"/>
              </w:rPr>
              <w:t>/</w:t>
            </w:r>
            <w:r w:rsidR="00D63F44">
              <w:rPr>
                <w:rFonts w:asciiTheme="minorHAnsi" w:hAnsiTheme="minorHAnsi" w:cs="Arial"/>
                <w:sz w:val="22"/>
                <w:szCs w:val="22"/>
                <w:lang w:eastAsia="en-GB"/>
              </w:rPr>
              <w:t>0</w:t>
            </w:r>
            <w:r w:rsidR="00C765E7">
              <w:rPr>
                <w:rFonts w:asciiTheme="minorHAnsi" w:hAnsiTheme="minorHAnsi" w:cs="Arial"/>
                <w:sz w:val="22"/>
                <w:szCs w:val="22"/>
                <w:lang w:eastAsia="en-GB"/>
              </w:rPr>
              <w:t>4</w:t>
            </w:r>
            <w:r w:rsidR="005040FF">
              <w:rPr>
                <w:rFonts w:asciiTheme="minorHAnsi" w:hAnsiTheme="minorHAnsi" w:cs="Arial"/>
                <w:sz w:val="22"/>
                <w:szCs w:val="22"/>
                <w:lang w:eastAsia="en-GB"/>
              </w:rPr>
              <w:t>/</w:t>
            </w:r>
            <w:r w:rsidR="00D63F44">
              <w:rPr>
                <w:rFonts w:asciiTheme="minorHAnsi" w:hAnsiTheme="minorHAnsi" w:cs="Arial"/>
                <w:sz w:val="22"/>
                <w:szCs w:val="22"/>
                <w:lang w:eastAsia="en-GB"/>
              </w:rPr>
              <w:t>202</w:t>
            </w:r>
            <w:r w:rsidR="00A87A22">
              <w:rPr>
                <w:rFonts w:asciiTheme="minorHAnsi" w:hAnsiTheme="minorHAnsi" w:cs="Arial"/>
                <w:sz w:val="22"/>
                <w:szCs w:val="22"/>
                <w:lang w:eastAsia="en-GB"/>
              </w:rPr>
              <w:t>1</w:t>
            </w:r>
          </w:p>
        </w:tc>
        <w:tc>
          <w:tcPr>
            <w:tcW w:w="4753" w:type="dxa"/>
            <w:tcBorders>
              <w:top w:val="single" w:sz="4" w:space="0" w:color="000000"/>
              <w:left w:val="single" w:sz="4" w:space="0" w:color="000000"/>
              <w:bottom w:val="single" w:sz="4" w:space="0" w:color="000000"/>
              <w:right w:val="single" w:sz="4" w:space="0" w:color="000000"/>
            </w:tcBorders>
          </w:tcPr>
          <w:p w14:paraId="3BDE6A57" w14:textId="77777777" w:rsidR="005040FF" w:rsidRDefault="005040FF">
            <w:pPr>
              <w:spacing w:before="60"/>
              <w:rPr>
                <w:rFonts w:asciiTheme="minorHAnsi" w:hAnsiTheme="minorHAnsi" w:cs="Arial"/>
                <w:i/>
                <w:sz w:val="22"/>
                <w:szCs w:val="22"/>
                <w:lang w:eastAsia="en-GB"/>
              </w:rPr>
            </w:pPr>
          </w:p>
        </w:tc>
      </w:tr>
      <w:tr w:rsidR="00BF1530" w14:paraId="57BF8CA4" w14:textId="77777777" w:rsidTr="009B361B">
        <w:trPr>
          <w:trHeight w:val="284"/>
        </w:trPr>
        <w:tc>
          <w:tcPr>
            <w:tcW w:w="1049" w:type="dxa"/>
            <w:tcBorders>
              <w:top w:val="single" w:sz="4" w:space="0" w:color="000000"/>
              <w:left w:val="single" w:sz="4" w:space="0" w:color="000000"/>
              <w:bottom w:val="single" w:sz="4" w:space="0" w:color="000000"/>
              <w:right w:val="single" w:sz="4" w:space="0" w:color="000000"/>
            </w:tcBorders>
          </w:tcPr>
          <w:p w14:paraId="11F20376" w14:textId="0808E3C0" w:rsidR="00BF1530" w:rsidRDefault="00BF1530" w:rsidP="00BF1530">
            <w:pPr>
              <w:spacing w:before="60"/>
              <w:rPr>
                <w:rFonts w:asciiTheme="minorHAnsi" w:hAnsiTheme="minorHAnsi" w:cs="Arial"/>
                <w:sz w:val="22"/>
                <w:szCs w:val="22"/>
                <w:lang w:val="de-DE" w:eastAsia="en-GB"/>
              </w:rPr>
            </w:pPr>
            <w:r>
              <w:rPr>
                <w:rFonts w:asciiTheme="minorHAnsi" w:hAnsiTheme="minorHAnsi" w:cs="Arial"/>
                <w:sz w:val="22"/>
                <w:szCs w:val="22"/>
                <w:lang w:val="de-DE" w:eastAsia="en-GB"/>
              </w:rPr>
              <w:t>v0.20</w:t>
            </w:r>
          </w:p>
        </w:tc>
        <w:tc>
          <w:tcPr>
            <w:tcW w:w="2121" w:type="dxa"/>
            <w:tcBorders>
              <w:top w:val="single" w:sz="4" w:space="0" w:color="000000"/>
              <w:left w:val="single" w:sz="4" w:space="0" w:color="000000"/>
              <w:bottom w:val="single" w:sz="4" w:space="0" w:color="000000"/>
              <w:right w:val="single" w:sz="4" w:space="0" w:color="000000"/>
            </w:tcBorders>
          </w:tcPr>
          <w:p w14:paraId="0C7B8017" w14:textId="238BDC6D" w:rsidR="00BF1530" w:rsidRDefault="00BF1530" w:rsidP="00BF1530">
            <w:pPr>
              <w:spacing w:before="60"/>
              <w:rPr>
                <w:rFonts w:asciiTheme="minorHAnsi" w:hAnsiTheme="minorHAnsi" w:cs="Arial"/>
                <w:sz w:val="22"/>
                <w:szCs w:val="22"/>
                <w:lang w:eastAsia="en-GB"/>
              </w:rPr>
            </w:pPr>
            <w:r>
              <w:rPr>
                <w:rFonts w:asciiTheme="minorHAnsi" w:hAnsiTheme="minorHAnsi" w:cs="Arial"/>
                <w:sz w:val="22"/>
                <w:szCs w:val="22"/>
                <w:lang w:eastAsia="en-GB"/>
              </w:rPr>
              <w:t>Draft by CUSTDEV</w:t>
            </w:r>
          </w:p>
        </w:tc>
        <w:tc>
          <w:tcPr>
            <w:tcW w:w="1677" w:type="dxa"/>
            <w:tcBorders>
              <w:top w:val="single" w:sz="4" w:space="0" w:color="000000"/>
              <w:left w:val="single" w:sz="4" w:space="0" w:color="000000"/>
              <w:bottom w:val="single" w:sz="4" w:space="0" w:color="000000"/>
              <w:right w:val="single" w:sz="4" w:space="0" w:color="000000"/>
            </w:tcBorders>
          </w:tcPr>
          <w:p w14:paraId="78EDAB00" w14:textId="25B5578E" w:rsidR="00BF1530" w:rsidRDefault="00BF1530" w:rsidP="00BF1530">
            <w:pPr>
              <w:spacing w:before="60"/>
              <w:rPr>
                <w:rFonts w:asciiTheme="minorHAnsi" w:hAnsiTheme="minorHAnsi" w:cs="Arial"/>
                <w:sz w:val="22"/>
                <w:szCs w:val="22"/>
                <w:lang w:eastAsia="en-GB"/>
              </w:rPr>
            </w:pPr>
            <w:r>
              <w:rPr>
                <w:rFonts w:asciiTheme="minorHAnsi" w:hAnsiTheme="minorHAnsi" w:cs="Arial"/>
                <w:sz w:val="22"/>
                <w:szCs w:val="22"/>
                <w:lang w:eastAsia="en-GB"/>
              </w:rPr>
              <w:t>02/11/2021</w:t>
            </w:r>
          </w:p>
        </w:tc>
        <w:tc>
          <w:tcPr>
            <w:tcW w:w="4753" w:type="dxa"/>
            <w:tcBorders>
              <w:top w:val="single" w:sz="4" w:space="0" w:color="000000"/>
              <w:left w:val="single" w:sz="4" w:space="0" w:color="000000"/>
              <w:bottom w:val="single" w:sz="4" w:space="0" w:color="000000"/>
              <w:right w:val="single" w:sz="4" w:space="0" w:color="000000"/>
            </w:tcBorders>
          </w:tcPr>
          <w:p w14:paraId="50C60520" w14:textId="42327535" w:rsidR="00BF1530" w:rsidRDefault="00BF1530" w:rsidP="00BF1530">
            <w:pPr>
              <w:spacing w:before="60"/>
              <w:rPr>
                <w:rFonts w:asciiTheme="minorHAnsi" w:hAnsiTheme="minorHAnsi" w:cs="Arial"/>
                <w:i/>
                <w:sz w:val="22"/>
                <w:szCs w:val="22"/>
                <w:lang w:eastAsia="en-GB"/>
              </w:rPr>
            </w:pPr>
            <w:r>
              <w:rPr>
                <w:rFonts w:asciiTheme="minorHAnsi" w:hAnsiTheme="minorHAnsi" w:cs="Arial"/>
                <w:i/>
                <w:sz w:val="22"/>
                <w:szCs w:val="22"/>
                <w:lang w:eastAsia="en-GB"/>
              </w:rPr>
              <w:t>Updates by CD3 Team</w:t>
            </w:r>
          </w:p>
        </w:tc>
      </w:tr>
      <w:tr w:rsidR="008702A4" w14:paraId="6D5BD94E" w14:textId="77777777" w:rsidTr="009B361B">
        <w:trPr>
          <w:trHeight w:val="284"/>
        </w:trPr>
        <w:tc>
          <w:tcPr>
            <w:tcW w:w="1049" w:type="dxa"/>
            <w:tcBorders>
              <w:top w:val="single" w:sz="4" w:space="0" w:color="000000"/>
              <w:left w:val="single" w:sz="4" w:space="0" w:color="000000"/>
              <w:bottom w:val="single" w:sz="4" w:space="0" w:color="000000"/>
              <w:right w:val="single" w:sz="4" w:space="0" w:color="000000"/>
            </w:tcBorders>
          </w:tcPr>
          <w:p w14:paraId="12C5B951" w14:textId="0B2CC0B9" w:rsidR="008702A4" w:rsidRDefault="000F6425" w:rsidP="008702A4">
            <w:pPr>
              <w:spacing w:before="60"/>
              <w:rPr>
                <w:rFonts w:asciiTheme="minorHAnsi" w:hAnsiTheme="minorHAnsi" w:cs="Arial"/>
                <w:sz w:val="22"/>
                <w:szCs w:val="22"/>
                <w:lang w:val="de-DE" w:eastAsia="en-GB"/>
              </w:rPr>
            </w:pPr>
            <w:r>
              <w:rPr>
                <w:rFonts w:asciiTheme="minorHAnsi" w:hAnsiTheme="minorHAnsi" w:cs="Arial"/>
                <w:sz w:val="22"/>
                <w:szCs w:val="22"/>
                <w:lang w:val="de-DE" w:eastAsia="en-GB"/>
              </w:rPr>
              <w:t>v0.21</w:t>
            </w:r>
          </w:p>
        </w:tc>
        <w:tc>
          <w:tcPr>
            <w:tcW w:w="2121" w:type="dxa"/>
            <w:tcBorders>
              <w:top w:val="single" w:sz="4" w:space="0" w:color="000000"/>
              <w:left w:val="single" w:sz="4" w:space="0" w:color="000000"/>
              <w:bottom w:val="single" w:sz="4" w:space="0" w:color="000000"/>
              <w:right w:val="single" w:sz="4" w:space="0" w:color="000000"/>
            </w:tcBorders>
          </w:tcPr>
          <w:p w14:paraId="46632168" w14:textId="117F9BDD" w:rsidR="008702A4" w:rsidRDefault="008702A4" w:rsidP="008702A4">
            <w:pPr>
              <w:spacing w:before="60"/>
              <w:rPr>
                <w:rFonts w:asciiTheme="minorHAnsi" w:hAnsiTheme="minorHAnsi" w:cs="Arial"/>
                <w:sz w:val="22"/>
                <w:szCs w:val="22"/>
                <w:lang w:eastAsia="en-GB"/>
              </w:rPr>
            </w:pPr>
            <w:r>
              <w:rPr>
                <w:rFonts w:asciiTheme="minorHAnsi" w:hAnsiTheme="minorHAnsi" w:cs="Arial"/>
                <w:sz w:val="22"/>
                <w:szCs w:val="22"/>
              </w:rPr>
              <w:t>Updates by CUSTDEV</w:t>
            </w:r>
          </w:p>
        </w:tc>
        <w:tc>
          <w:tcPr>
            <w:tcW w:w="1677" w:type="dxa"/>
            <w:tcBorders>
              <w:top w:val="single" w:sz="4" w:space="0" w:color="000000"/>
              <w:left w:val="single" w:sz="4" w:space="0" w:color="000000"/>
              <w:bottom w:val="single" w:sz="4" w:space="0" w:color="000000"/>
              <w:right w:val="single" w:sz="4" w:space="0" w:color="000000"/>
            </w:tcBorders>
          </w:tcPr>
          <w:p w14:paraId="64056979" w14:textId="678B1751" w:rsidR="008702A4" w:rsidRDefault="008702A4" w:rsidP="008702A4">
            <w:pPr>
              <w:spacing w:before="60"/>
              <w:rPr>
                <w:rFonts w:asciiTheme="minorHAnsi" w:hAnsiTheme="minorHAnsi" w:cs="Arial"/>
                <w:sz w:val="22"/>
                <w:szCs w:val="22"/>
                <w:lang w:eastAsia="en-GB"/>
              </w:rPr>
            </w:pPr>
            <w:r>
              <w:rPr>
                <w:rFonts w:asciiTheme="minorHAnsi" w:hAnsiTheme="minorHAnsi" w:cs="Arial"/>
                <w:sz w:val="22"/>
                <w:szCs w:val="22"/>
              </w:rPr>
              <w:t>15/12/2021</w:t>
            </w:r>
          </w:p>
        </w:tc>
        <w:tc>
          <w:tcPr>
            <w:tcW w:w="4753" w:type="dxa"/>
            <w:tcBorders>
              <w:top w:val="single" w:sz="4" w:space="0" w:color="000000"/>
              <w:left w:val="single" w:sz="4" w:space="0" w:color="000000"/>
              <w:bottom w:val="single" w:sz="4" w:space="0" w:color="000000"/>
              <w:right w:val="single" w:sz="4" w:space="0" w:color="000000"/>
            </w:tcBorders>
          </w:tcPr>
          <w:p w14:paraId="3EAC26DE" w14:textId="5E0A7ACE" w:rsidR="008702A4" w:rsidRDefault="008702A4" w:rsidP="008702A4">
            <w:pPr>
              <w:spacing w:before="60"/>
              <w:rPr>
                <w:rFonts w:asciiTheme="minorHAnsi" w:hAnsiTheme="minorHAnsi" w:cs="Arial"/>
                <w:i/>
                <w:sz w:val="22"/>
                <w:szCs w:val="22"/>
                <w:lang w:eastAsia="en-GB"/>
              </w:rPr>
            </w:pPr>
            <w:r>
              <w:rPr>
                <w:rFonts w:asciiTheme="minorHAnsi" w:hAnsiTheme="minorHAnsi" w:cs="Arial"/>
                <w:i/>
                <w:sz w:val="22"/>
                <w:szCs w:val="22"/>
              </w:rPr>
              <w:t>Version Update</w:t>
            </w:r>
          </w:p>
        </w:tc>
      </w:tr>
      <w:tr w:rsidR="005304CD" w14:paraId="6BD57E63" w14:textId="77777777" w:rsidTr="009B361B">
        <w:trPr>
          <w:trHeight w:val="284"/>
        </w:trPr>
        <w:tc>
          <w:tcPr>
            <w:tcW w:w="1049" w:type="dxa"/>
            <w:tcBorders>
              <w:top w:val="single" w:sz="4" w:space="0" w:color="000000"/>
              <w:left w:val="single" w:sz="4" w:space="0" w:color="000000"/>
              <w:bottom w:val="single" w:sz="4" w:space="0" w:color="000000"/>
              <w:right w:val="single" w:sz="4" w:space="0" w:color="000000"/>
            </w:tcBorders>
          </w:tcPr>
          <w:p w14:paraId="334F5DE1" w14:textId="2D69DCA6" w:rsidR="005304CD" w:rsidRDefault="005304CD" w:rsidP="005304CD">
            <w:pPr>
              <w:spacing w:before="60"/>
              <w:rPr>
                <w:rFonts w:asciiTheme="minorHAnsi" w:hAnsiTheme="minorHAnsi" w:cs="Arial"/>
                <w:sz w:val="22"/>
                <w:szCs w:val="22"/>
                <w:lang w:val="de-DE" w:eastAsia="en-GB"/>
              </w:rPr>
            </w:pPr>
            <w:r>
              <w:rPr>
                <w:rFonts w:asciiTheme="minorHAnsi" w:hAnsiTheme="minorHAnsi" w:cs="Arial"/>
                <w:sz w:val="22"/>
                <w:szCs w:val="22"/>
                <w:lang w:val="de-DE" w:eastAsia="en-GB"/>
              </w:rPr>
              <w:t>v1</w:t>
            </w:r>
            <w:r>
              <w:rPr>
                <w:rFonts w:asciiTheme="minorHAnsi" w:hAnsiTheme="minorHAnsi" w:cs="Arial"/>
                <w:sz w:val="22"/>
                <w:szCs w:val="22"/>
                <w:lang w:val="de-DE" w:eastAsia="en-GB"/>
              </w:rPr>
              <w:t>.</w:t>
            </w:r>
            <w:r>
              <w:rPr>
                <w:rFonts w:asciiTheme="minorHAnsi" w:hAnsiTheme="minorHAnsi" w:cs="Arial"/>
                <w:sz w:val="22"/>
                <w:szCs w:val="22"/>
                <w:lang w:val="de-DE" w:eastAsia="en-GB"/>
              </w:rPr>
              <w:t>00</w:t>
            </w:r>
          </w:p>
        </w:tc>
        <w:tc>
          <w:tcPr>
            <w:tcW w:w="2121" w:type="dxa"/>
            <w:tcBorders>
              <w:top w:val="single" w:sz="4" w:space="0" w:color="000000"/>
              <w:left w:val="single" w:sz="4" w:space="0" w:color="000000"/>
              <w:bottom w:val="single" w:sz="4" w:space="0" w:color="000000"/>
              <w:right w:val="single" w:sz="4" w:space="0" w:color="000000"/>
            </w:tcBorders>
          </w:tcPr>
          <w:p w14:paraId="06D14228" w14:textId="04674FC2" w:rsidR="005304CD" w:rsidRDefault="005304CD" w:rsidP="005304CD">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7" w:type="dxa"/>
            <w:tcBorders>
              <w:top w:val="single" w:sz="4" w:space="0" w:color="000000"/>
              <w:left w:val="single" w:sz="4" w:space="0" w:color="000000"/>
              <w:bottom w:val="single" w:sz="4" w:space="0" w:color="000000"/>
              <w:right w:val="single" w:sz="4" w:space="0" w:color="000000"/>
            </w:tcBorders>
          </w:tcPr>
          <w:p w14:paraId="24E39B9A" w14:textId="0E794934" w:rsidR="005304CD" w:rsidRDefault="005304CD" w:rsidP="005304CD">
            <w:pPr>
              <w:spacing w:before="60"/>
              <w:rPr>
                <w:rFonts w:asciiTheme="minorHAnsi" w:hAnsiTheme="minorHAnsi" w:cs="Arial"/>
                <w:sz w:val="22"/>
                <w:szCs w:val="22"/>
              </w:rPr>
            </w:pPr>
            <w:r>
              <w:rPr>
                <w:rFonts w:asciiTheme="minorHAnsi" w:hAnsiTheme="minorHAnsi" w:cs="Arial"/>
                <w:sz w:val="22"/>
                <w:szCs w:val="22"/>
              </w:rPr>
              <w:t>2</w:t>
            </w:r>
            <w:r>
              <w:rPr>
                <w:rFonts w:asciiTheme="minorHAnsi" w:hAnsiTheme="minorHAnsi" w:cs="Arial"/>
                <w:sz w:val="22"/>
                <w:szCs w:val="22"/>
              </w:rPr>
              <w:t>5/</w:t>
            </w:r>
            <w:r>
              <w:rPr>
                <w:rFonts w:asciiTheme="minorHAnsi" w:hAnsiTheme="minorHAnsi" w:cs="Arial"/>
                <w:sz w:val="22"/>
                <w:szCs w:val="22"/>
              </w:rPr>
              <w:t>0</w:t>
            </w:r>
            <w:r>
              <w:rPr>
                <w:rFonts w:asciiTheme="minorHAnsi" w:hAnsiTheme="minorHAnsi" w:cs="Arial"/>
                <w:sz w:val="22"/>
                <w:szCs w:val="22"/>
              </w:rPr>
              <w:t>2/202</w:t>
            </w:r>
            <w:r>
              <w:rPr>
                <w:rFonts w:asciiTheme="minorHAnsi" w:hAnsiTheme="minorHAnsi" w:cs="Arial"/>
                <w:sz w:val="22"/>
                <w:szCs w:val="22"/>
              </w:rPr>
              <w:t>2</w:t>
            </w:r>
          </w:p>
        </w:tc>
        <w:tc>
          <w:tcPr>
            <w:tcW w:w="4753" w:type="dxa"/>
            <w:tcBorders>
              <w:top w:val="single" w:sz="4" w:space="0" w:color="000000"/>
              <w:left w:val="single" w:sz="4" w:space="0" w:color="000000"/>
              <w:bottom w:val="single" w:sz="4" w:space="0" w:color="000000"/>
              <w:right w:val="single" w:sz="4" w:space="0" w:color="000000"/>
            </w:tcBorders>
          </w:tcPr>
          <w:p w14:paraId="4AD516B8" w14:textId="00E61658" w:rsidR="005304CD" w:rsidRDefault="005304CD" w:rsidP="005304CD">
            <w:pPr>
              <w:spacing w:before="60"/>
              <w:rPr>
                <w:rFonts w:asciiTheme="minorHAnsi" w:hAnsiTheme="minorHAnsi" w:cs="Arial"/>
                <w:i/>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r>
    </w:tbl>
    <w:p w14:paraId="0612A688" w14:textId="77777777" w:rsidR="00D00844" w:rsidRPr="00074158" w:rsidRDefault="00D00844" w:rsidP="00C001F9">
      <w:pPr>
        <w:rPr>
          <w:rFonts w:asciiTheme="minorHAnsi" w:hAnsiTheme="minorHAnsi" w:cs="Arial"/>
        </w:rPr>
      </w:pPr>
    </w:p>
    <w:sectPr w:rsidR="00D00844" w:rsidRPr="00074158" w:rsidSect="00F27864">
      <w:headerReference w:type="even" r:id="rId17"/>
      <w:headerReference w:type="default" r:id="rId18"/>
      <w:footerReference w:type="even" r:id="rId19"/>
      <w:footerReference w:type="default" r:id="rId20"/>
      <w:headerReference w:type="first" r:id="rId21"/>
      <w:footerReference w:type="first" r:id="rId22"/>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01053E" w:rsidRDefault="0001053E" w:rsidP="004D5D73">
      <w:r>
        <w:separator/>
      </w:r>
    </w:p>
  </w:endnote>
  <w:endnote w:type="continuationSeparator" w:id="0">
    <w:p w14:paraId="5018236F" w14:textId="77777777" w:rsidR="0001053E" w:rsidRDefault="0001053E"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462B" w14:textId="77777777" w:rsidR="005304CD" w:rsidRDefault="0053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2"/>
      <w:gridCol w:w="1478"/>
    </w:tblGrid>
    <w:tr w:rsidR="0001053E" w:rsidRPr="00C80B22" w14:paraId="0253C7CC" w14:textId="77777777" w:rsidTr="00C80B22">
      <w:tc>
        <w:tcPr>
          <w:tcW w:w="8188" w:type="dxa"/>
        </w:tcPr>
        <w:p w14:paraId="725FBF4A" w14:textId="59769586" w:rsidR="0001053E" w:rsidRPr="00C80B22" w:rsidRDefault="0001053E"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1667B">
            <w:rPr>
              <w:rFonts w:ascii="Arial" w:hAnsi="Arial" w:cs="Arial"/>
              <w:noProof/>
              <w:sz w:val="18"/>
              <w:szCs w:val="22"/>
              <w:lang w:eastAsia="en-US"/>
            </w:rPr>
            <w:t>RFC_NCTS_0144_CUSTDEV3-IAR-RTC51890-v</w:t>
          </w:r>
          <w:r w:rsidR="005304CD">
            <w:rPr>
              <w:rFonts w:ascii="Arial" w:hAnsi="Arial" w:cs="Arial"/>
              <w:noProof/>
              <w:sz w:val="18"/>
              <w:szCs w:val="22"/>
              <w:lang w:val="en-US" w:eastAsia="en-US"/>
            </w:rPr>
            <w:t>1</w:t>
          </w:r>
          <w:r w:rsidR="0021667B">
            <w:rPr>
              <w:rFonts w:ascii="Arial" w:hAnsi="Arial" w:cs="Arial"/>
              <w:noProof/>
              <w:sz w:val="18"/>
              <w:szCs w:val="22"/>
              <w:lang w:eastAsia="en-US"/>
            </w:rPr>
            <w:t>.</w:t>
          </w:r>
          <w:r w:rsidR="005304CD">
            <w:rPr>
              <w:rFonts w:ascii="Arial" w:hAnsi="Arial" w:cs="Arial"/>
              <w:noProof/>
              <w:sz w:val="18"/>
              <w:szCs w:val="22"/>
              <w:lang w:val="en-US" w:eastAsia="en-US"/>
            </w:rPr>
            <w:t>00</w:t>
          </w:r>
          <w:r w:rsidR="0021667B">
            <w:rPr>
              <w:rFonts w:ascii="Arial" w:hAnsi="Arial" w:cs="Arial"/>
              <w:noProof/>
              <w:sz w:val="18"/>
              <w:szCs w:val="22"/>
              <w:lang w:eastAsia="en-US"/>
            </w:rPr>
            <w:t>(Sf</w:t>
          </w:r>
          <w:r w:rsidR="005304CD">
            <w:rPr>
              <w:rFonts w:ascii="Arial" w:hAnsi="Arial" w:cs="Arial"/>
              <w:noProof/>
              <w:sz w:val="18"/>
              <w:szCs w:val="22"/>
              <w:lang w:val="en-US" w:eastAsia="en-US"/>
            </w:rPr>
            <w:t>A</w:t>
          </w:r>
          <w:r w:rsidR="0021667B">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38DB0E1D" w:rsidR="0001053E" w:rsidRPr="00C80B22" w:rsidRDefault="0001053E"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7</w:t>
          </w:r>
          <w:r w:rsidRPr="00C80B22">
            <w:rPr>
              <w:rFonts w:ascii="Arial" w:hAnsi="Arial" w:cs="Arial"/>
              <w:sz w:val="18"/>
              <w:szCs w:val="22"/>
              <w:lang w:eastAsia="en-US"/>
            </w:rPr>
            <w:fldChar w:fldCharType="end"/>
          </w:r>
          <w:bookmarkStart w:id="7" w:name="_Ref175030069"/>
          <w:bookmarkStart w:id="8" w:name="_Toc176256264"/>
          <w:bookmarkStart w:id="9" w:name="_Toc268771938"/>
          <w:bookmarkStart w:id="10" w:name="_Ref175030083"/>
        </w:p>
      </w:tc>
    </w:tr>
    <w:bookmarkEnd w:id="7"/>
    <w:bookmarkEnd w:id="8"/>
    <w:bookmarkEnd w:id="9"/>
    <w:bookmarkEnd w:id="10"/>
  </w:tbl>
  <w:p w14:paraId="6324965A" w14:textId="77777777" w:rsidR="0001053E" w:rsidRPr="00C80B22" w:rsidRDefault="0001053E">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01053E" w:rsidRPr="00C80B22" w14:paraId="2DED1938" w14:textId="77777777" w:rsidTr="00983563">
      <w:tc>
        <w:tcPr>
          <w:tcW w:w="7899" w:type="dxa"/>
        </w:tcPr>
        <w:p w14:paraId="71EC7701" w14:textId="44F54405" w:rsidR="0001053E" w:rsidRPr="00C80B22" w:rsidRDefault="0001053E"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1667B">
            <w:rPr>
              <w:rFonts w:ascii="Arial" w:hAnsi="Arial" w:cs="Arial"/>
              <w:noProof/>
              <w:sz w:val="18"/>
              <w:szCs w:val="22"/>
              <w:lang w:eastAsia="en-US"/>
            </w:rPr>
            <w:t>RFC_NCTS_0144_CUSTDEV3-IAR-RTC51890-v</w:t>
          </w:r>
          <w:r w:rsidR="005304CD">
            <w:rPr>
              <w:rFonts w:ascii="Arial" w:hAnsi="Arial" w:cs="Arial"/>
              <w:noProof/>
              <w:sz w:val="18"/>
              <w:szCs w:val="22"/>
              <w:lang w:val="en-US" w:eastAsia="en-US"/>
            </w:rPr>
            <w:t>1</w:t>
          </w:r>
          <w:r w:rsidR="0021667B">
            <w:rPr>
              <w:rFonts w:ascii="Arial" w:hAnsi="Arial" w:cs="Arial"/>
              <w:noProof/>
              <w:sz w:val="18"/>
              <w:szCs w:val="22"/>
              <w:lang w:eastAsia="en-US"/>
            </w:rPr>
            <w:t>.</w:t>
          </w:r>
          <w:r w:rsidR="005304CD">
            <w:rPr>
              <w:rFonts w:ascii="Arial" w:hAnsi="Arial" w:cs="Arial"/>
              <w:noProof/>
              <w:sz w:val="18"/>
              <w:szCs w:val="22"/>
              <w:lang w:val="en-US" w:eastAsia="en-US"/>
            </w:rPr>
            <w:t>00</w:t>
          </w:r>
          <w:r w:rsidR="0021667B">
            <w:rPr>
              <w:rFonts w:ascii="Arial" w:hAnsi="Arial" w:cs="Arial"/>
              <w:noProof/>
              <w:sz w:val="18"/>
              <w:szCs w:val="22"/>
              <w:lang w:eastAsia="en-US"/>
            </w:rPr>
            <w:t>(Sf</w:t>
          </w:r>
          <w:r w:rsidR="005304CD">
            <w:rPr>
              <w:rFonts w:ascii="Arial" w:hAnsi="Arial" w:cs="Arial"/>
              <w:noProof/>
              <w:sz w:val="18"/>
              <w:szCs w:val="22"/>
              <w:lang w:val="en-US" w:eastAsia="en-US"/>
            </w:rPr>
            <w:t>A</w:t>
          </w:r>
          <w:r w:rsidR="0021667B">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43872269" w:rsidR="0001053E" w:rsidRPr="00C80B22" w:rsidRDefault="0001053E"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7</w:t>
          </w:r>
          <w:r w:rsidRPr="00C80B22">
            <w:rPr>
              <w:rFonts w:ascii="Arial" w:hAnsi="Arial" w:cs="Arial"/>
              <w:sz w:val="18"/>
              <w:szCs w:val="22"/>
              <w:lang w:eastAsia="en-US"/>
            </w:rPr>
            <w:fldChar w:fldCharType="end"/>
          </w:r>
        </w:p>
      </w:tc>
    </w:tr>
  </w:tbl>
  <w:p w14:paraId="7BED52CE" w14:textId="77777777" w:rsidR="0001053E" w:rsidRPr="00C80B22" w:rsidRDefault="0001053E">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01053E" w:rsidRDefault="0001053E" w:rsidP="004D5D73">
      <w:r>
        <w:separator/>
      </w:r>
    </w:p>
  </w:footnote>
  <w:footnote w:type="continuationSeparator" w:id="0">
    <w:p w14:paraId="357990E5" w14:textId="77777777" w:rsidR="0001053E" w:rsidRDefault="0001053E"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FC35E" w14:textId="6F8B4BFA" w:rsidR="00CE0A6D" w:rsidRDefault="005304CD">
    <w:pPr>
      <w:pStyle w:val="Header"/>
    </w:pPr>
    <w:r>
      <w:rPr>
        <w:noProof/>
      </w:rPr>
      <w:pict w14:anchorId="20BF8C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309516" o:spid="_x0000_s175106"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ECFE60D" w:rsidR="0001053E" w:rsidRDefault="005304CD" w:rsidP="00C80B22">
    <w:pPr>
      <w:pStyle w:val="Header"/>
      <w:jc w:val="both"/>
    </w:pPr>
    <w:r>
      <w:rPr>
        <w:noProof/>
      </w:rPr>
      <w:pict w14:anchorId="5D025D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309517" o:spid="_x0000_s175107"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01053E">
      <w:rPr>
        <w:noProof/>
        <w:lang w:val="en-US"/>
      </w:rPr>
      <w:tab/>
    </w:r>
    <w:r w:rsidR="0001053E">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88B914B" w:rsidR="0001053E" w:rsidRPr="00C80B22" w:rsidRDefault="005304CD" w:rsidP="00871EB2">
    <w:pPr>
      <w:pStyle w:val="Header"/>
    </w:pPr>
    <w:r>
      <w:rPr>
        <w:noProof/>
      </w:rPr>
      <w:pict w14:anchorId="60D0E2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309515" o:spid="_x0000_s175105"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01053E">
      <w:rPr>
        <w:noProof/>
        <w:lang w:val="en-IE" w:eastAsia="en-I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121"/>
    <w:multiLevelType w:val="hybridMultilevel"/>
    <w:tmpl w:val="FC8ABE62"/>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0402AE"/>
    <w:multiLevelType w:val="multilevel"/>
    <w:tmpl w:val="EE2A7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D25F52"/>
    <w:multiLevelType w:val="hybridMultilevel"/>
    <w:tmpl w:val="2CAC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B3989"/>
    <w:multiLevelType w:val="hybridMultilevel"/>
    <w:tmpl w:val="E9FC2672"/>
    <w:lvl w:ilvl="0" w:tplc="58CE3836">
      <w:start w:val="1"/>
      <w:numFmt w:val="bullet"/>
      <w:lvlText w:val="·"/>
      <w:lvlJc w:val="left"/>
      <w:pPr>
        <w:ind w:left="720" w:hanging="360"/>
      </w:pPr>
      <w:rPr>
        <w:rFonts w:ascii="Symbol" w:hAnsi="Symbol" w:hint="default"/>
      </w:rPr>
    </w:lvl>
    <w:lvl w:ilvl="1" w:tplc="E7065284">
      <w:start w:val="1"/>
      <w:numFmt w:val="bullet"/>
      <w:lvlText w:val="o"/>
      <w:lvlJc w:val="left"/>
      <w:pPr>
        <w:ind w:left="1440" w:hanging="360"/>
      </w:pPr>
      <w:rPr>
        <w:rFonts w:ascii="Courier New" w:hAnsi="Courier New" w:hint="default"/>
      </w:rPr>
    </w:lvl>
    <w:lvl w:ilvl="2" w:tplc="F434FDF6">
      <w:start w:val="1"/>
      <w:numFmt w:val="bullet"/>
      <w:lvlText w:val=""/>
      <w:lvlJc w:val="left"/>
      <w:pPr>
        <w:ind w:left="2160" w:hanging="360"/>
      </w:pPr>
      <w:rPr>
        <w:rFonts w:ascii="Wingdings" w:hAnsi="Wingdings" w:hint="default"/>
      </w:rPr>
    </w:lvl>
    <w:lvl w:ilvl="3" w:tplc="4A18F29A">
      <w:start w:val="1"/>
      <w:numFmt w:val="bullet"/>
      <w:lvlText w:val=""/>
      <w:lvlJc w:val="left"/>
      <w:pPr>
        <w:ind w:left="2880" w:hanging="360"/>
      </w:pPr>
      <w:rPr>
        <w:rFonts w:ascii="Symbol" w:hAnsi="Symbol" w:hint="default"/>
      </w:rPr>
    </w:lvl>
    <w:lvl w:ilvl="4" w:tplc="8BCC8162">
      <w:start w:val="1"/>
      <w:numFmt w:val="bullet"/>
      <w:lvlText w:val="o"/>
      <w:lvlJc w:val="left"/>
      <w:pPr>
        <w:ind w:left="3600" w:hanging="360"/>
      </w:pPr>
      <w:rPr>
        <w:rFonts w:ascii="Courier New" w:hAnsi="Courier New" w:hint="default"/>
      </w:rPr>
    </w:lvl>
    <w:lvl w:ilvl="5" w:tplc="ECECBB62">
      <w:start w:val="1"/>
      <w:numFmt w:val="bullet"/>
      <w:lvlText w:val=""/>
      <w:lvlJc w:val="left"/>
      <w:pPr>
        <w:ind w:left="4320" w:hanging="360"/>
      </w:pPr>
      <w:rPr>
        <w:rFonts w:ascii="Wingdings" w:hAnsi="Wingdings" w:hint="default"/>
      </w:rPr>
    </w:lvl>
    <w:lvl w:ilvl="6" w:tplc="247893BA">
      <w:start w:val="1"/>
      <w:numFmt w:val="bullet"/>
      <w:lvlText w:val=""/>
      <w:lvlJc w:val="left"/>
      <w:pPr>
        <w:ind w:left="5040" w:hanging="360"/>
      </w:pPr>
      <w:rPr>
        <w:rFonts w:ascii="Symbol" w:hAnsi="Symbol" w:hint="default"/>
      </w:rPr>
    </w:lvl>
    <w:lvl w:ilvl="7" w:tplc="D85CF8B4">
      <w:start w:val="1"/>
      <w:numFmt w:val="bullet"/>
      <w:lvlText w:val="o"/>
      <w:lvlJc w:val="left"/>
      <w:pPr>
        <w:ind w:left="5760" w:hanging="360"/>
      </w:pPr>
      <w:rPr>
        <w:rFonts w:ascii="Courier New" w:hAnsi="Courier New" w:hint="default"/>
      </w:rPr>
    </w:lvl>
    <w:lvl w:ilvl="8" w:tplc="DB3AC936">
      <w:start w:val="1"/>
      <w:numFmt w:val="bullet"/>
      <w:lvlText w:val=""/>
      <w:lvlJc w:val="left"/>
      <w:pPr>
        <w:ind w:left="6480" w:hanging="360"/>
      </w:pPr>
      <w:rPr>
        <w:rFonts w:ascii="Wingdings" w:hAnsi="Wingdings" w:hint="default"/>
      </w:rPr>
    </w:lvl>
  </w:abstractNum>
  <w:abstractNum w:abstractNumId="4" w15:restartNumberingAfterBreak="0">
    <w:nsid w:val="268329BF"/>
    <w:multiLevelType w:val="hybridMultilevel"/>
    <w:tmpl w:val="85EC3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075EEE"/>
    <w:multiLevelType w:val="hybridMultilevel"/>
    <w:tmpl w:val="0FB4E1EA"/>
    <w:lvl w:ilvl="0" w:tplc="9BB863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4E6685"/>
    <w:multiLevelType w:val="multilevel"/>
    <w:tmpl w:val="9F74A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885EF7"/>
    <w:multiLevelType w:val="hybridMultilevel"/>
    <w:tmpl w:val="6EDEC6D2"/>
    <w:lvl w:ilvl="0" w:tplc="E0CA3B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2300B0"/>
    <w:multiLevelType w:val="multilevel"/>
    <w:tmpl w:val="FAB8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05437F7"/>
    <w:multiLevelType w:val="hybridMultilevel"/>
    <w:tmpl w:val="8DA8F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427345"/>
    <w:multiLevelType w:val="hybridMultilevel"/>
    <w:tmpl w:val="D71255A0"/>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5857C45"/>
    <w:multiLevelType w:val="multilevel"/>
    <w:tmpl w:val="7A76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C913EC"/>
    <w:multiLevelType w:val="hybridMultilevel"/>
    <w:tmpl w:val="3998D820"/>
    <w:lvl w:ilvl="0" w:tplc="7B027C9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A2E13E3"/>
    <w:multiLevelType w:val="hybridMultilevel"/>
    <w:tmpl w:val="5BE4CB40"/>
    <w:lvl w:ilvl="0" w:tplc="CE760EB2">
      <w:start w:val="1"/>
      <w:numFmt w:val="bullet"/>
      <w:lvlText w:val=""/>
      <w:lvlJc w:val="left"/>
      <w:pPr>
        <w:ind w:left="720" w:hanging="360"/>
      </w:pPr>
      <w:rPr>
        <w:rFonts w:ascii="Symbol" w:hAnsi="Symbol" w:hint="default"/>
      </w:rPr>
    </w:lvl>
    <w:lvl w:ilvl="1" w:tplc="27544062">
      <w:start w:val="1"/>
      <w:numFmt w:val="bullet"/>
      <w:lvlText w:val="o"/>
      <w:lvlJc w:val="left"/>
      <w:pPr>
        <w:ind w:left="1440" w:hanging="360"/>
      </w:pPr>
      <w:rPr>
        <w:rFonts w:ascii="Courier New" w:hAnsi="Courier New" w:hint="default"/>
      </w:rPr>
    </w:lvl>
    <w:lvl w:ilvl="2" w:tplc="75C8D758">
      <w:start w:val="1"/>
      <w:numFmt w:val="bullet"/>
      <w:lvlText w:val=""/>
      <w:lvlJc w:val="left"/>
      <w:pPr>
        <w:ind w:left="2160" w:hanging="360"/>
      </w:pPr>
      <w:rPr>
        <w:rFonts w:ascii="Wingdings" w:hAnsi="Wingdings" w:hint="default"/>
      </w:rPr>
    </w:lvl>
    <w:lvl w:ilvl="3" w:tplc="CF56C7C4">
      <w:start w:val="1"/>
      <w:numFmt w:val="bullet"/>
      <w:lvlText w:val=""/>
      <w:lvlJc w:val="left"/>
      <w:pPr>
        <w:ind w:left="2880" w:hanging="360"/>
      </w:pPr>
      <w:rPr>
        <w:rFonts w:ascii="Symbol" w:hAnsi="Symbol" w:hint="default"/>
      </w:rPr>
    </w:lvl>
    <w:lvl w:ilvl="4" w:tplc="453A4A24">
      <w:start w:val="1"/>
      <w:numFmt w:val="bullet"/>
      <w:lvlText w:val="o"/>
      <w:lvlJc w:val="left"/>
      <w:pPr>
        <w:ind w:left="3600" w:hanging="360"/>
      </w:pPr>
      <w:rPr>
        <w:rFonts w:ascii="Courier New" w:hAnsi="Courier New" w:hint="default"/>
      </w:rPr>
    </w:lvl>
    <w:lvl w:ilvl="5" w:tplc="C8D8B102">
      <w:start w:val="1"/>
      <w:numFmt w:val="bullet"/>
      <w:lvlText w:val=""/>
      <w:lvlJc w:val="left"/>
      <w:pPr>
        <w:ind w:left="4320" w:hanging="360"/>
      </w:pPr>
      <w:rPr>
        <w:rFonts w:ascii="Wingdings" w:hAnsi="Wingdings" w:hint="default"/>
      </w:rPr>
    </w:lvl>
    <w:lvl w:ilvl="6" w:tplc="24821006">
      <w:start w:val="1"/>
      <w:numFmt w:val="bullet"/>
      <w:lvlText w:val=""/>
      <w:lvlJc w:val="left"/>
      <w:pPr>
        <w:ind w:left="5040" w:hanging="360"/>
      </w:pPr>
      <w:rPr>
        <w:rFonts w:ascii="Symbol" w:hAnsi="Symbol" w:hint="default"/>
      </w:rPr>
    </w:lvl>
    <w:lvl w:ilvl="7" w:tplc="388E1B2C">
      <w:start w:val="1"/>
      <w:numFmt w:val="bullet"/>
      <w:lvlText w:val="o"/>
      <w:lvlJc w:val="left"/>
      <w:pPr>
        <w:ind w:left="5760" w:hanging="360"/>
      </w:pPr>
      <w:rPr>
        <w:rFonts w:ascii="Courier New" w:hAnsi="Courier New" w:hint="default"/>
      </w:rPr>
    </w:lvl>
    <w:lvl w:ilvl="8" w:tplc="EC484890">
      <w:start w:val="1"/>
      <w:numFmt w:val="bullet"/>
      <w:lvlText w:val=""/>
      <w:lvlJc w:val="left"/>
      <w:pPr>
        <w:ind w:left="6480" w:hanging="360"/>
      </w:pPr>
      <w:rPr>
        <w:rFonts w:ascii="Wingdings" w:hAnsi="Wingdings" w:hint="default"/>
      </w:rPr>
    </w:lvl>
  </w:abstractNum>
  <w:abstractNum w:abstractNumId="18" w15:restartNumberingAfterBreak="0">
    <w:nsid w:val="7A89316D"/>
    <w:multiLevelType w:val="hybridMultilevel"/>
    <w:tmpl w:val="A926C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5"/>
  </w:num>
  <w:num w:numId="4">
    <w:abstractNumId w:val="10"/>
  </w:num>
  <w:num w:numId="5">
    <w:abstractNumId w:val="9"/>
  </w:num>
  <w:num w:numId="6">
    <w:abstractNumId w:val="8"/>
  </w:num>
  <w:num w:numId="7">
    <w:abstractNumId w:val="16"/>
  </w:num>
  <w:num w:numId="8">
    <w:abstractNumId w:val="6"/>
  </w:num>
  <w:num w:numId="9">
    <w:abstractNumId w:val="15"/>
  </w:num>
  <w:num w:numId="10">
    <w:abstractNumId w:val="18"/>
  </w:num>
  <w:num w:numId="11">
    <w:abstractNumId w:val="2"/>
  </w:num>
  <w:num w:numId="12">
    <w:abstractNumId w:val="12"/>
  </w:num>
  <w:num w:numId="13">
    <w:abstractNumId w:val="4"/>
  </w:num>
  <w:num w:numId="14">
    <w:abstractNumId w:val="1"/>
  </w:num>
  <w:num w:numId="15">
    <w:abstractNumId w:val="14"/>
  </w:num>
  <w:num w:numId="16">
    <w:abstractNumId w:val="11"/>
  </w:num>
  <w:num w:numId="17">
    <w:abstractNumId w:val="7"/>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75108"/>
    <o:shapelayout v:ext="edit">
      <o:idmap v:ext="edit" data="17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IRF"/>
  </w:docVars>
  <w:rsids>
    <w:rsidRoot w:val="00C20993"/>
    <w:rsid w:val="00004E4A"/>
    <w:rsid w:val="0001053E"/>
    <w:rsid w:val="000157E9"/>
    <w:rsid w:val="00015C08"/>
    <w:rsid w:val="00017783"/>
    <w:rsid w:val="00037B6A"/>
    <w:rsid w:val="000433B1"/>
    <w:rsid w:val="00046DE4"/>
    <w:rsid w:val="0005037A"/>
    <w:rsid w:val="0005709F"/>
    <w:rsid w:val="00057E8A"/>
    <w:rsid w:val="00061A20"/>
    <w:rsid w:val="00061D6F"/>
    <w:rsid w:val="0006231B"/>
    <w:rsid w:val="00064B29"/>
    <w:rsid w:val="000655BA"/>
    <w:rsid w:val="00066DF7"/>
    <w:rsid w:val="00071450"/>
    <w:rsid w:val="00074158"/>
    <w:rsid w:val="00075209"/>
    <w:rsid w:val="00076B83"/>
    <w:rsid w:val="00077455"/>
    <w:rsid w:val="00084F59"/>
    <w:rsid w:val="000860C9"/>
    <w:rsid w:val="00087059"/>
    <w:rsid w:val="000900D6"/>
    <w:rsid w:val="00090CAC"/>
    <w:rsid w:val="0009446D"/>
    <w:rsid w:val="0009726D"/>
    <w:rsid w:val="000A0ABF"/>
    <w:rsid w:val="000A445D"/>
    <w:rsid w:val="000A4D33"/>
    <w:rsid w:val="000B0E20"/>
    <w:rsid w:val="000B1E54"/>
    <w:rsid w:val="000B22A3"/>
    <w:rsid w:val="000B4054"/>
    <w:rsid w:val="000B5C59"/>
    <w:rsid w:val="000B6770"/>
    <w:rsid w:val="000B7A4B"/>
    <w:rsid w:val="000C0175"/>
    <w:rsid w:val="000C2FF9"/>
    <w:rsid w:val="000C52BF"/>
    <w:rsid w:val="000D16F6"/>
    <w:rsid w:val="000D47D9"/>
    <w:rsid w:val="000D6CCE"/>
    <w:rsid w:val="000D78E2"/>
    <w:rsid w:val="000E0DA8"/>
    <w:rsid w:val="000E6339"/>
    <w:rsid w:val="000F038F"/>
    <w:rsid w:val="000F6425"/>
    <w:rsid w:val="000F69E0"/>
    <w:rsid w:val="00101CDD"/>
    <w:rsid w:val="00113E38"/>
    <w:rsid w:val="00116D54"/>
    <w:rsid w:val="00117AE8"/>
    <w:rsid w:val="001249FA"/>
    <w:rsid w:val="0012740D"/>
    <w:rsid w:val="00130445"/>
    <w:rsid w:val="00131CEE"/>
    <w:rsid w:val="0013661B"/>
    <w:rsid w:val="0014355C"/>
    <w:rsid w:val="0015131B"/>
    <w:rsid w:val="0015720D"/>
    <w:rsid w:val="00160190"/>
    <w:rsid w:val="00164E27"/>
    <w:rsid w:val="00166176"/>
    <w:rsid w:val="00167757"/>
    <w:rsid w:val="00167C9C"/>
    <w:rsid w:val="00175903"/>
    <w:rsid w:val="00180968"/>
    <w:rsid w:val="00180F9A"/>
    <w:rsid w:val="00181E6C"/>
    <w:rsid w:val="001843B5"/>
    <w:rsid w:val="0019490C"/>
    <w:rsid w:val="00196023"/>
    <w:rsid w:val="001A303D"/>
    <w:rsid w:val="001A7DAD"/>
    <w:rsid w:val="001B6C1D"/>
    <w:rsid w:val="001B77EE"/>
    <w:rsid w:val="001B7F36"/>
    <w:rsid w:val="001C2E11"/>
    <w:rsid w:val="001C4C64"/>
    <w:rsid w:val="001C5FFC"/>
    <w:rsid w:val="001C6B33"/>
    <w:rsid w:val="001D19AD"/>
    <w:rsid w:val="001E1272"/>
    <w:rsid w:val="001E2A55"/>
    <w:rsid w:val="001F0011"/>
    <w:rsid w:val="001F16BA"/>
    <w:rsid w:val="001F6035"/>
    <w:rsid w:val="00206DAD"/>
    <w:rsid w:val="00207856"/>
    <w:rsid w:val="0021667B"/>
    <w:rsid w:val="00220820"/>
    <w:rsid w:val="00223622"/>
    <w:rsid w:val="00231261"/>
    <w:rsid w:val="002337D9"/>
    <w:rsid w:val="00235207"/>
    <w:rsid w:val="00236388"/>
    <w:rsid w:val="00243057"/>
    <w:rsid w:val="00250AAE"/>
    <w:rsid w:val="00251EAA"/>
    <w:rsid w:val="0025617A"/>
    <w:rsid w:val="002570DA"/>
    <w:rsid w:val="0026449C"/>
    <w:rsid w:val="0026791C"/>
    <w:rsid w:val="0027594C"/>
    <w:rsid w:val="00275EC1"/>
    <w:rsid w:val="0027727F"/>
    <w:rsid w:val="00277E44"/>
    <w:rsid w:val="002817A3"/>
    <w:rsid w:val="00286A63"/>
    <w:rsid w:val="002903ED"/>
    <w:rsid w:val="00291924"/>
    <w:rsid w:val="0029210D"/>
    <w:rsid w:val="002940F3"/>
    <w:rsid w:val="002A2B97"/>
    <w:rsid w:val="002A4909"/>
    <w:rsid w:val="002A6300"/>
    <w:rsid w:val="002B7D81"/>
    <w:rsid w:val="002C0054"/>
    <w:rsid w:val="002C2DA2"/>
    <w:rsid w:val="002D15B4"/>
    <w:rsid w:val="002D259C"/>
    <w:rsid w:val="002D4180"/>
    <w:rsid w:val="002D6923"/>
    <w:rsid w:val="002E553F"/>
    <w:rsid w:val="002E6B7A"/>
    <w:rsid w:val="002F2277"/>
    <w:rsid w:val="002F36C7"/>
    <w:rsid w:val="002F4AAA"/>
    <w:rsid w:val="002F6323"/>
    <w:rsid w:val="002F6E78"/>
    <w:rsid w:val="00300F3D"/>
    <w:rsid w:val="00303FAC"/>
    <w:rsid w:val="00314FAE"/>
    <w:rsid w:val="00315383"/>
    <w:rsid w:val="0031633F"/>
    <w:rsid w:val="00321B00"/>
    <w:rsid w:val="00322297"/>
    <w:rsid w:val="00323317"/>
    <w:rsid w:val="00326643"/>
    <w:rsid w:val="00334FC1"/>
    <w:rsid w:val="0033630D"/>
    <w:rsid w:val="003371B5"/>
    <w:rsid w:val="003406FA"/>
    <w:rsid w:val="00342C79"/>
    <w:rsid w:val="00351A77"/>
    <w:rsid w:val="00352F46"/>
    <w:rsid w:val="003561D3"/>
    <w:rsid w:val="00361030"/>
    <w:rsid w:val="003617EB"/>
    <w:rsid w:val="00362DA5"/>
    <w:rsid w:val="003643E4"/>
    <w:rsid w:val="00365DAE"/>
    <w:rsid w:val="00366626"/>
    <w:rsid w:val="00370380"/>
    <w:rsid w:val="00376145"/>
    <w:rsid w:val="00383F44"/>
    <w:rsid w:val="00386239"/>
    <w:rsid w:val="00387635"/>
    <w:rsid w:val="0039241F"/>
    <w:rsid w:val="003939E3"/>
    <w:rsid w:val="003A17C7"/>
    <w:rsid w:val="003A1C98"/>
    <w:rsid w:val="003A3B42"/>
    <w:rsid w:val="003C0D9C"/>
    <w:rsid w:val="003C1F35"/>
    <w:rsid w:val="003D4A7A"/>
    <w:rsid w:val="003D680B"/>
    <w:rsid w:val="003E26B0"/>
    <w:rsid w:val="003E4677"/>
    <w:rsid w:val="003E7757"/>
    <w:rsid w:val="003F44CE"/>
    <w:rsid w:val="00402055"/>
    <w:rsid w:val="004102AD"/>
    <w:rsid w:val="004110D1"/>
    <w:rsid w:val="0041143B"/>
    <w:rsid w:val="00411BDF"/>
    <w:rsid w:val="00414212"/>
    <w:rsid w:val="0041556B"/>
    <w:rsid w:val="00416492"/>
    <w:rsid w:val="0042140E"/>
    <w:rsid w:val="00422718"/>
    <w:rsid w:val="004242E9"/>
    <w:rsid w:val="00430D2A"/>
    <w:rsid w:val="00433247"/>
    <w:rsid w:val="00442114"/>
    <w:rsid w:val="00442F85"/>
    <w:rsid w:val="004444D3"/>
    <w:rsid w:val="004444E8"/>
    <w:rsid w:val="004508BA"/>
    <w:rsid w:val="0045336F"/>
    <w:rsid w:val="0046158E"/>
    <w:rsid w:val="00466D6C"/>
    <w:rsid w:val="00472022"/>
    <w:rsid w:val="00474BF8"/>
    <w:rsid w:val="0047520F"/>
    <w:rsid w:val="00475C22"/>
    <w:rsid w:val="00480F84"/>
    <w:rsid w:val="0048314E"/>
    <w:rsid w:val="004900EF"/>
    <w:rsid w:val="00490379"/>
    <w:rsid w:val="00491953"/>
    <w:rsid w:val="00493D63"/>
    <w:rsid w:val="00495266"/>
    <w:rsid w:val="004A3411"/>
    <w:rsid w:val="004B333B"/>
    <w:rsid w:val="004C1A3C"/>
    <w:rsid w:val="004C1DBF"/>
    <w:rsid w:val="004C3088"/>
    <w:rsid w:val="004C3F1C"/>
    <w:rsid w:val="004C5FA4"/>
    <w:rsid w:val="004C6FCC"/>
    <w:rsid w:val="004C7012"/>
    <w:rsid w:val="004D340A"/>
    <w:rsid w:val="004D5C28"/>
    <w:rsid w:val="004D5D73"/>
    <w:rsid w:val="004D5EC4"/>
    <w:rsid w:val="004D776B"/>
    <w:rsid w:val="004E6094"/>
    <w:rsid w:val="004E653D"/>
    <w:rsid w:val="004E6D14"/>
    <w:rsid w:val="004F0391"/>
    <w:rsid w:val="004F7888"/>
    <w:rsid w:val="005017F3"/>
    <w:rsid w:val="005040FF"/>
    <w:rsid w:val="00504C33"/>
    <w:rsid w:val="005125E3"/>
    <w:rsid w:val="005133CE"/>
    <w:rsid w:val="00514C64"/>
    <w:rsid w:val="0051642D"/>
    <w:rsid w:val="00525655"/>
    <w:rsid w:val="00527F05"/>
    <w:rsid w:val="005304CD"/>
    <w:rsid w:val="00532AF4"/>
    <w:rsid w:val="00536277"/>
    <w:rsid w:val="00537E3D"/>
    <w:rsid w:val="00543370"/>
    <w:rsid w:val="00551F7E"/>
    <w:rsid w:val="005532F6"/>
    <w:rsid w:val="0055517A"/>
    <w:rsid w:val="00556454"/>
    <w:rsid w:val="005658DD"/>
    <w:rsid w:val="00565B43"/>
    <w:rsid w:val="005719D9"/>
    <w:rsid w:val="00572F9C"/>
    <w:rsid w:val="00573A35"/>
    <w:rsid w:val="00574762"/>
    <w:rsid w:val="005756B6"/>
    <w:rsid w:val="00576CAB"/>
    <w:rsid w:val="00587473"/>
    <w:rsid w:val="00587EF8"/>
    <w:rsid w:val="005920EB"/>
    <w:rsid w:val="005926AA"/>
    <w:rsid w:val="00594269"/>
    <w:rsid w:val="0059561B"/>
    <w:rsid w:val="005A0186"/>
    <w:rsid w:val="005A1578"/>
    <w:rsid w:val="005A7AEC"/>
    <w:rsid w:val="005B2B9C"/>
    <w:rsid w:val="005B3A91"/>
    <w:rsid w:val="005C2CE6"/>
    <w:rsid w:val="005C38BF"/>
    <w:rsid w:val="005C6F8C"/>
    <w:rsid w:val="005D0FF8"/>
    <w:rsid w:val="005D22A8"/>
    <w:rsid w:val="005D3345"/>
    <w:rsid w:val="005D476B"/>
    <w:rsid w:val="005D6BA9"/>
    <w:rsid w:val="005D7936"/>
    <w:rsid w:val="005E1A02"/>
    <w:rsid w:val="005E4905"/>
    <w:rsid w:val="005E6A3F"/>
    <w:rsid w:val="005F780D"/>
    <w:rsid w:val="005F7EF0"/>
    <w:rsid w:val="00610F90"/>
    <w:rsid w:val="006166B1"/>
    <w:rsid w:val="0062372B"/>
    <w:rsid w:val="00630ACD"/>
    <w:rsid w:val="006310F8"/>
    <w:rsid w:val="00641A0A"/>
    <w:rsid w:val="006428DF"/>
    <w:rsid w:val="00642EE1"/>
    <w:rsid w:val="006448D0"/>
    <w:rsid w:val="00650FED"/>
    <w:rsid w:val="00661844"/>
    <w:rsid w:val="00661933"/>
    <w:rsid w:val="006663E5"/>
    <w:rsid w:val="006668D2"/>
    <w:rsid w:val="00677496"/>
    <w:rsid w:val="0068635F"/>
    <w:rsid w:val="0069349F"/>
    <w:rsid w:val="00696B4F"/>
    <w:rsid w:val="00697E32"/>
    <w:rsid w:val="006A3A86"/>
    <w:rsid w:val="006B0BE8"/>
    <w:rsid w:val="006B1220"/>
    <w:rsid w:val="006C7EC2"/>
    <w:rsid w:val="006D6A02"/>
    <w:rsid w:val="006E106C"/>
    <w:rsid w:val="006E14CE"/>
    <w:rsid w:val="006E26C6"/>
    <w:rsid w:val="006E2F97"/>
    <w:rsid w:val="006E7D67"/>
    <w:rsid w:val="006F28B9"/>
    <w:rsid w:val="006F2A57"/>
    <w:rsid w:val="006F4237"/>
    <w:rsid w:val="007072E8"/>
    <w:rsid w:val="007108F3"/>
    <w:rsid w:val="0071143E"/>
    <w:rsid w:val="00712D9F"/>
    <w:rsid w:val="007162A9"/>
    <w:rsid w:val="00716AD2"/>
    <w:rsid w:val="007233E5"/>
    <w:rsid w:val="00723F89"/>
    <w:rsid w:val="007315F5"/>
    <w:rsid w:val="00735FB3"/>
    <w:rsid w:val="0074212A"/>
    <w:rsid w:val="007427C4"/>
    <w:rsid w:val="00744EC1"/>
    <w:rsid w:val="0075405C"/>
    <w:rsid w:val="0076191F"/>
    <w:rsid w:val="0076254D"/>
    <w:rsid w:val="00764186"/>
    <w:rsid w:val="00764E4C"/>
    <w:rsid w:val="00765F97"/>
    <w:rsid w:val="00766A37"/>
    <w:rsid w:val="00767CDA"/>
    <w:rsid w:val="00771240"/>
    <w:rsid w:val="0077316B"/>
    <w:rsid w:val="007751EB"/>
    <w:rsid w:val="00785472"/>
    <w:rsid w:val="00794DDD"/>
    <w:rsid w:val="007A703D"/>
    <w:rsid w:val="007B0B4C"/>
    <w:rsid w:val="007B43ED"/>
    <w:rsid w:val="007C1293"/>
    <w:rsid w:val="007C217A"/>
    <w:rsid w:val="007C2E02"/>
    <w:rsid w:val="007D7D92"/>
    <w:rsid w:val="007E1D4E"/>
    <w:rsid w:val="007E42AD"/>
    <w:rsid w:val="007E7D7C"/>
    <w:rsid w:val="007F3C73"/>
    <w:rsid w:val="007F4DA7"/>
    <w:rsid w:val="007F5674"/>
    <w:rsid w:val="00801520"/>
    <w:rsid w:val="00801D65"/>
    <w:rsid w:val="00803A90"/>
    <w:rsid w:val="008058FA"/>
    <w:rsid w:val="00807FE7"/>
    <w:rsid w:val="00810CA2"/>
    <w:rsid w:val="0081323B"/>
    <w:rsid w:val="00815180"/>
    <w:rsid w:val="008163F3"/>
    <w:rsid w:val="008217B6"/>
    <w:rsid w:val="00825371"/>
    <w:rsid w:val="00830203"/>
    <w:rsid w:val="00831048"/>
    <w:rsid w:val="00832408"/>
    <w:rsid w:val="008337F1"/>
    <w:rsid w:val="008370F1"/>
    <w:rsid w:val="00837A0F"/>
    <w:rsid w:val="00846B19"/>
    <w:rsid w:val="008553A9"/>
    <w:rsid w:val="008702A4"/>
    <w:rsid w:val="00871EB2"/>
    <w:rsid w:val="00873843"/>
    <w:rsid w:val="00876058"/>
    <w:rsid w:val="00884CEF"/>
    <w:rsid w:val="00885367"/>
    <w:rsid w:val="00885470"/>
    <w:rsid w:val="008868CA"/>
    <w:rsid w:val="00886E75"/>
    <w:rsid w:val="008907FB"/>
    <w:rsid w:val="008930A0"/>
    <w:rsid w:val="008A0F4F"/>
    <w:rsid w:val="008A1EE6"/>
    <w:rsid w:val="008B6AE8"/>
    <w:rsid w:val="008B77D2"/>
    <w:rsid w:val="008C3A83"/>
    <w:rsid w:val="008C3F12"/>
    <w:rsid w:val="008C6C9F"/>
    <w:rsid w:val="008D3101"/>
    <w:rsid w:val="008E0BCA"/>
    <w:rsid w:val="008E1AFD"/>
    <w:rsid w:val="008E2B2C"/>
    <w:rsid w:val="008E3385"/>
    <w:rsid w:val="008E411E"/>
    <w:rsid w:val="008E5702"/>
    <w:rsid w:val="008E74E0"/>
    <w:rsid w:val="0090146D"/>
    <w:rsid w:val="00901D8D"/>
    <w:rsid w:val="00902CA7"/>
    <w:rsid w:val="00906339"/>
    <w:rsid w:val="0091164E"/>
    <w:rsid w:val="00911666"/>
    <w:rsid w:val="00914A03"/>
    <w:rsid w:val="00914B08"/>
    <w:rsid w:val="0091778D"/>
    <w:rsid w:val="00921FC1"/>
    <w:rsid w:val="00923A42"/>
    <w:rsid w:val="009261D5"/>
    <w:rsid w:val="0094004B"/>
    <w:rsid w:val="00941C3A"/>
    <w:rsid w:val="009431A8"/>
    <w:rsid w:val="009439BD"/>
    <w:rsid w:val="009500A3"/>
    <w:rsid w:val="00956677"/>
    <w:rsid w:val="00957C6C"/>
    <w:rsid w:val="00965026"/>
    <w:rsid w:val="00970594"/>
    <w:rsid w:val="00970C8E"/>
    <w:rsid w:val="00971964"/>
    <w:rsid w:val="00973C4B"/>
    <w:rsid w:val="00975080"/>
    <w:rsid w:val="00983563"/>
    <w:rsid w:val="00991EA8"/>
    <w:rsid w:val="00992ADF"/>
    <w:rsid w:val="00994AF2"/>
    <w:rsid w:val="009B1024"/>
    <w:rsid w:val="009B3475"/>
    <w:rsid w:val="009B3546"/>
    <w:rsid w:val="009B361B"/>
    <w:rsid w:val="009B4627"/>
    <w:rsid w:val="009C0E87"/>
    <w:rsid w:val="009C2A4D"/>
    <w:rsid w:val="009C5058"/>
    <w:rsid w:val="009D1320"/>
    <w:rsid w:val="009D1AB0"/>
    <w:rsid w:val="009D3DFB"/>
    <w:rsid w:val="009D7EC9"/>
    <w:rsid w:val="009D7EF6"/>
    <w:rsid w:val="009E414C"/>
    <w:rsid w:val="009E57BA"/>
    <w:rsid w:val="009F1A5F"/>
    <w:rsid w:val="009F2EA9"/>
    <w:rsid w:val="009F36B6"/>
    <w:rsid w:val="009F3788"/>
    <w:rsid w:val="009F7F89"/>
    <w:rsid w:val="00A03BF3"/>
    <w:rsid w:val="00A042D8"/>
    <w:rsid w:val="00A1168B"/>
    <w:rsid w:val="00A12908"/>
    <w:rsid w:val="00A13716"/>
    <w:rsid w:val="00A138B3"/>
    <w:rsid w:val="00A305C5"/>
    <w:rsid w:val="00A3129A"/>
    <w:rsid w:val="00A32667"/>
    <w:rsid w:val="00A32D3E"/>
    <w:rsid w:val="00A33EAB"/>
    <w:rsid w:val="00A377D0"/>
    <w:rsid w:val="00A37C91"/>
    <w:rsid w:val="00A41143"/>
    <w:rsid w:val="00A43E22"/>
    <w:rsid w:val="00A4529F"/>
    <w:rsid w:val="00A457AF"/>
    <w:rsid w:val="00A520D8"/>
    <w:rsid w:val="00A524BA"/>
    <w:rsid w:val="00A56339"/>
    <w:rsid w:val="00A568E2"/>
    <w:rsid w:val="00A66D42"/>
    <w:rsid w:val="00A7090E"/>
    <w:rsid w:val="00A7459B"/>
    <w:rsid w:val="00A8294B"/>
    <w:rsid w:val="00A84FA7"/>
    <w:rsid w:val="00A87A22"/>
    <w:rsid w:val="00A928F0"/>
    <w:rsid w:val="00AA7DE0"/>
    <w:rsid w:val="00AB056E"/>
    <w:rsid w:val="00AB2F8C"/>
    <w:rsid w:val="00AB6C51"/>
    <w:rsid w:val="00AB6CF8"/>
    <w:rsid w:val="00AB7843"/>
    <w:rsid w:val="00AC1CE2"/>
    <w:rsid w:val="00AC688A"/>
    <w:rsid w:val="00AC774F"/>
    <w:rsid w:val="00AD0FE7"/>
    <w:rsid w:val="00AD5193"/>
    <w:rsid w:val="00AD5EDC"/>
    <w:rsid w:val="00AD6119"/>
    <w:rsid w:val="00AE02FA"/>
    <w:rsid w:val="00AE0631"/>
    <w:rsid w:val="00AE2774"/>
    <w:rsid w:val="00AE5701"/>
    <w:rsid w:val="00AE5C2F"/>
    <w:rsid w:val="00AE6758"/>
    <w:rsid w:val="00AF3479"/>
    <w:rsid w:val="00AF6C7F"/>
    <w:rsid w:val="00B01C12"/>
    <w:rsid w:val="00B04014"/>
    <w:rsid w:val="00B04E76"/>
    <w:rsid w:val="00B123F7"/>
    <w:rsid w:val="00B1792B"/>
    <w:rsid w:val="00B17AE9"/>
    <w:rsid w:val="00B212F7"/>
    <w:rsid w:val="00B21E8D"/>
    <w:rsid w:val="00B25C97"/>
    <w:rsid w:val="00B320DA"/>
    <w:rsid w:val="00B32ADC"/>
    <w:rsid w:val="00B345FE"/>
    <w:rsid w:val="00B419F0"/>
    <w:rsid w:val="00B443CE"/>
    <w:rsid w:val="00B452C6"/>
    <w:rsid w:val="00B461CC"/>
    <w:rsid w:val="00B47604"/>
    <w:rsid w:val="00B55546"/>
    <w:rsid w:val="00B57346"/>
    <w:rsid w:val="00B62BD3"/>
    <w:rsid w:val="00B82EE4"/>
    <w:rsid w:val="00B86EFB"/>
    <w:rsid w:val="00B9732F"/>
    <w:rsid w:val="00BB41F1"/>
    <w:rsid w:val="00BC2B94"/>
    <w:rsid w:val="00BC3609"/>
    <w:rsid w:val="00BD009F"/>
    <w:rsid w:val="00BE08B3"/>
    <w:rsid w:val="00BE1A5F"/>
    <w:rsid w:val="00BE37D8"/>
    <w:rsid w:val="00BE3B9D"/>
    <w:rsid w:val="00BE467E"/>
    <w:rsid w:val="00BF1530"/>
    <w:rsid w:val="00BF2F2A"/>
    <w:rsid w:val="00BF6BF2"/>
    <w:rsid w:val="00C001F9"/>
    <w:rsid w:val="00C00FBA"/>
    <w:rsid w:val="00C045DC"/>
    <w:rsid w:val="00C04F0E"/>
    <w:rsid w:val="00C05C44"/>
    <w:rsid w:val="00C15BE1"/>
    <w:rsid w:val="00C17EB1"/>
    <w:rsid w:val="00C2071E"/>
    <w:rsid w:val="00C20993"/>
    <w:rsid w:val="00C25BCC"/>
    <w:rsid w:val="00C260E3"/>
    <w:rsid w:val="00C42ABC"/>
    <w:rsid w:val="00C42C9A"/>
    <w:rsid w:val="00C44C0C"/>
    <w:rsid w:val="00C458AE"/>
    <w:rsid w:val="00C47811"/>
    <w:rsid w:val="00C47A3E"/>
    <w:rsid w:val="00C55480"/>
    <w:rsid w:val="00C60DAB"/>
    <w:rsid w:val="00C62FB6"/>
    <w:rsid w:val="00C67C6F"/>
    <w:rsid w:val="00C765E7"/>
    <w:rsid w:val="00C80B22"/>
    <w:rsid w:val="00C81770"/>
    <w:rsid w:val="00C85678"/>
    <w:rsid w:val="00C87B13"/>
    <w:rsid w:val="00C90703"/>
    <w:rsid w:val="00C9095F"/>
    <w:rsid w:val="00C911AE"/>
    <w:rsid w:val="00C93C4A"/>
    <w:rsid w:val="00C94232"/>
    <w:rsid w:val="00C96DA0"/>
    <w:rsid w:val="00CA15B9"/>
    <w:rsid w:val="00CA1E59"/>
    <w:rsid w:val="00CA2185"/>
    <w:rsid w:val="00CB2680"/>
    <w:rsid w:val="00CB3A4A"/>
    <w:rsid w:val="00CC2177"/>
    <w:rsid w:val="00CC490D"/>
    <w:rsid w:val="00CC4A82"/>
    <w:rsid w:val="00CC6228"/>
    <w:rsid w:val="00CC6326"/>
    <w:rsid w:val="00CD16D8"/>
    <w:rsid w:val="00CD771E"/>
    <w:rsid w:val="00CE056E"/>
    <w:rsid w:val="00CE0A6D"/>
    <w:rsid w:val="00CE186D"/>
    <w:rsid w:val="00CE4C66"/>
    <w:rsid w:val="00CF2AF5"/>
    <w:rsid w:val="00CF4AB6"/>
    <w:rsid w:val="00CF4BAE"/>
    <w:rsid w:val="00CF6E52"/>
    <w:rsid w:val="00CF78B3"/>
    <w:rsid w:val="00D00844"/>
    <w:rsid w:val="00D062A5"/>
    <w:rsid w:val="00D073F1"/>
    <w:rsid w:val="00D07475"/>
    <w:rsid w:val="00D10287"/>
    <w:rsid w:val="00D12C63"/>
    <w:rsid w:val="00D140AB"/>
    <w:rsid w:val="00D17C21"/>
    <w:rsid w:val="00D17DDD"/>
    <w:rsid w:val="00D17E2A"/>
    <w:rsid w:val="00D20885"/>
    <w:rsid w:val="00D23122"/>
    <w:rsid w:val="00D30F44"/>
    <w:rsid w:val="00D311EA"/>
    <w:rsid w:val="00D32A8C"/>
    <w:rsid w:val="00D33819"/>
    <w:rsid w:val="00D405FD"/>
    <w:rsid w:val="00D467E6"/>
    <w:rsid w:val="00D53D03"/>
    <w:rsid w:val="00D57919"/>
    <w:rsid w:val="00D63F44"/>
    <w:rsid w:val="00D73CC3"/>
    <w:rsid w:val="00D74D7A"/>
    <w:rsid w:val="00D84085"/>
    <w:rsid w:val="00D84092"/>
    <w:rsid w:val="00D86AF5"/>
    <w:rsid w:val="00D924A8"/>
    <w:rsid w:val="00D9499E"/>
    <w:rsid w:val="00D97587"/>
    <w:rsid w:val="00DA0025"/>
    <w:rsid w:val="00DB1FBB"/>
    <w:rsid w:val="00DB2803"/>
    <w:rsid w:val="00DB703B"/>
    <w:rsid w:val="00DC0B43"/>
    <w:rsid w:val="00DC1588"/>
    <w:rsid w:val="00DC4945"/>
    <w:rsid w:val="00DD437E"/>
    <w:rsid w:val="00DE1561"/>
    <w:rsid w:val="00DE158B"/>
    <w:rsid w:val="00DE5136"/>
    <w:rsid w:val="00DE67DA"/>
    <w:rsid w:val="00DE76DB"/>
    <w:rsid w:val="00DF1616"/>
    <w:rsid w:val="00DF3470"/>
    <w:rsid w:val="00DF5E24"/>
    <w:rsid w:val="00E01457"/>
    <w:rsid w:val="00E11E36"/>
    <w:rsid w:val="00E14399"/>
    <w:rsid w:val="00E157ED"/>
    <w:rsid w:val="00E24D98"/>
    <w:rsid w:val="00E2743B"/>
    <w:rsid w:val="00E332D2"/>
    <w:rsid w:val="00E33384"/>
    <w:rsid w:val="00E411FF"/>
    <w:rsid w:val="00E41A13"/>
    <w:rsid w:val="00E42749"/>
    <w:rsid w:val="00E46C00"/>
    <w:rsid w:val="00E50040"/>
    <w:rsid w:val="00E53DC3"/>
    <w:rsid w:val="00E55C87"/>
    <w:rsid w:val="00E5653C"/>
    <w:rsid w:val="00E73831"/>
    <w:rsid w:val="00E812D5"/>
    <w:rsid w:val="00E85C79"/>
    <w:rsid w:val="00E86269"/>
    <w:rsid w:val="00E87A28"/>
    <w:rsid w:val="00E92DD1"/>
    <w:rsid w:val="00E9619F"/>
    <w:rsid w:val="00EA1DC2"/>
    <w:rsid w:val="00EA621B"/>
    <w:rsid w:val="00EA6D3B"/>
    <w:rsid w:val="00EB0498"/>
    <w:rsid w:val="00EB1824"/>
    <w:rsid w:val="00EB1D3E"/>
    <w:rsid w:val="00EB22A0"/>
    <w:rsid w:val="00EC199D"/>
    <w:rsid w:val="00EC2BCB"/>
    <w:rsid w:val="00EC37F6"/>
    <w:rsid w:val="00EC5554"/>
    <w:rsid w:val="00ED65AE"/>
    <w:rsid w:val="00ED74FF"/>
    <w:rsid w:val="00EE653F"/>
    <w:rsid w:val="00EE7CA2"/>
    <w:rsid w:val="00EF0CB5"/>
    <w:rsid w:val="00EF2A90"/>
    <w:rsid w:val="00EF3A27"/>
    <w:rsid w:val="00EF7294"/>
    <w:rsid w:val="00F044D7"/>
    <w:rsid w:val="00F06CAA"/>
    <w:rsid w:val="00F06D7C"/>
    <w:rsid w:val="00F13273"/>
    <w:rsid w:val="00F16C87"/>
    <w:rsid w:val="00F23D83"/>
    <w:rsid w:val="00F24392"/>
    <w:rsid w:val="00F27864"/>
    <w:rsid w:val="00F347A0"/>
    <w:rsid w:val="00F3652D"/>
    <w:rsid w:val="00F37D0C"/>
    <w:rsid w:val="00F42D1D"/>
    <w:rsid w:val="00F46D6A"/>
    <w:rsid w:val="00F511A0"/>
    <w:rsid w:val="00F56369"/>
    <w:rsid w:val="00F65496"/>
    <w:rsid w:val="00F66454"/>
    <w:rsid w:val="00F6695C"/>
    <w:rsid w:val="00F73885"/>
    <w:rsid w:val="00F73B11"/>
    <w:rsid w:val="00F763B4"/>
    <w:rsid w:val="00F83139"/>
    <w:rsid w:val="00F83F16"/>
    <w:rsid w:val="00F903B8"/>
    <w:rsid w:val="00F94A9D"/>
    <w:rsid w:val="00F95774"/>
    <w:rsid w:val="00F96655"/>
    <w:rsid w:val="00F97DAA"/>
    <w:rsid w:val="00FA5A38"/>
    <w:rsid w:val="00FA6FCC"/>
    <w:rsid w:val="00FB0D21"/>
    <w:rsid w:val="00FB0FFA"/>
    <w:rsid w:val="00FB1178"/>
    <w:rsid w:val="00FB5E8C"/>
    <w:rsid w:val="00FB7DB7"/>
    <w:rsid w:val="00FC5A5B"/>
    <w:rsid w:val="00FD0C9C"/>
    <w:rsid w:val="00FE497D"/>
    <w:rsid w:val="00FE4EC9"/>
    <w:rsid w:val="00FF35C3"/>
    <w:rsid w:val="00FF408D"/>
    <w:rsid w:val="00FF78E1"/>
    <w:rsid w:val="02E48169"/>
    <w:rsid w:val="066AD7CE"/>
    <w:rsid w:val="0681282D"/>
    <w:rsid w:val="0E1E4475"/>
    <w:rsid w:val="0F69D351"/>
    <w:rsid w:val="1402714E"/>
    <w:rsid w:val="1967C78E"/>
    <w:rsid w:val="2520F3C6"/>
    <w:rsid w:val="26D86F6A"/>
    <w:rsid w:val="273523EF"/>
    <w:rsid w:val="273551D0"/>
    <w:rsid w:val="2B703425"/>
    <w:rsid w:val="32BC80D0"/>
    <w:rsid w:val="3345F789"/>
    <w:rsid w:val="334AA2C0"/>
    <w:rsid w:val="499D117A"/>
    <w:rsid w:val="4C40B3DD"/>
    <w:rsid w:val="5320634A"/>
    <w:rsid w:val="54E07E1A"/>
    <w:rsid w:val="56997CBA"/>
    <w:rsid w:val="56D4CE7F"/>
    <w:rsid w:val="5BAF28E3"/>
    <w:rsid w:val="5DF43486"/>
    <w:rsid w:val="5F167157"/>
    <w:rsid w:val="65E574B7"/>
    <w:rsid w:val="6661BCCD"/>
    <w:rsid w:val="682328A0"/>
    <w:rsid w:val="6A378D71"/>
    <w:rsid w:val="6D3D3EC2"/>
    <w:rsid w:val="6F198DBE"/>
    <w:rsid w:val="6F27E1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F6695C"/>
    <w:rPr>
      <w:sz w:val="24"/>
      <w:szCs w:val="24"/>
      <w:lang w:eastAsia="en-US"/>
    </w:rPr>
  </w:style>
  <w:style w:type="paragraph" w:styleId="NormalWeb">
    <w:name w:val="Normal (Web)"/>
    <w:basedOn w:val="Normal"/>
    <w:uiPriority w:val="99"/>
    <w:unhideWhenUsed/>
    <w:rsid w:val="00815180"/>
    <w:pPr>
      <w:spacing w:before="100" w:beforeAutospacing="1" w:after="100" w:afterAutospacing="1"/>
    </w:pPr>
    <w:rPr>
      <w:lang w:val="en-US"/>
    </w:rPr>
  </w:style>
  <w:style w:type="table" w:customStyle="1" w:styleId="GridTable5Dark-Accent11">
    <w:name w:val="Grid Table 5 Dark - Accent 11"/>
    <w:basedOn w:val="TableNormal"/>
    <w:uiPriority w:val="50"/>
    <w:rsid w:val="00BC360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1">
    <w:name w:val="Grid Table 5 Dark Accent 1"/>
    <w:basedOn w:val="TableNormal"/>
    <w:uiPriority w:val="50"/>
    <w:rsid w:val="00490379"/>
    <w:rPr>
      <w:rFonts w:asciiTheme="minorHAnsi" w:eastAsiaTheme="minorHAnsi" w:hAnsiTheme="minorHAnsi" w:cstheme="minorBidi"/>
      <w:sz w:val="22"/>
      <w:szCs w:val="22"/>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paragraph">
    <w:name w:val="paragraph"/>
    <w:basedOn w:val="Normal"/>
    <w:rsid w:val="00243057"/>
    <w:pPr>
      <w:spacing w:before="100" w:beforeAutospacing="1" w:after="100" w:afterAutospacing="1"/>
    </w:pPr>
    <w:rPr>
      <w:lang w:val="en-US"/>
    </w:rPr>
  </w:style>
  <w:style w:type="character" w:customStyle="1" w:styleId="eop">
    <w:name w:val="eop"/>
    <w:basedOn w:val="DefaultParagraphFont"/>
    <w:rsid w:val="00243057"/>
  </w:style>
  <w:style w:type="character" w:customStyle="1" w:styleId="normaltextrun">
    <w:name w:val="normaltextrun"/>
    <w:basedOn w:val="DefaultParagraphFont"/>
    <w:rsid w:val="00243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1721">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20802839">
      <w:bodyDiv w:val="1"/>
      <w:marLeft w:val="0"/>
      <w:marRight w:val="0"/>
      <w:marTop w:val="0"/>
      <w:marBottom w:val="0"/>
      <w:divBdr>
        <w:top w:val="none" w:sz="0" w:space="0" w:color="auto"/>
        <w:left w:val="none" w:sz="0" w:space="0" w:color="auto"/>
        <w:bottom w:val="none" w:sz="0" w:space="0" w:color="auto"/>
        <w:right w:val="none" w:sz="0" w:space="0" w:color="auto"/>
      </w:divBdr>
    </w:div>
    <w:div w:id="346560985">
      <w:bodyDiv w:val="1"/>
      <w:marLeft w:val="0"/>
      <w:marRight w:val="0"/>
      <w:marTop w:val="0"/>
      <w:marBottom w:val="0"/>
      <w:divBdr>
        <w:top w:val="none" w:sz="0" w:space="0" w:color="auto"/>
        <w:left w:val="none" w:sz="0" w:space="0" w:color="auto"/>
        <w:bottom w:val="none" w:sz="0" w:space="0" w:color="auto"/>
        <w:right w:val="none" w:sz="0" w:space="0" w:color="auto"/>
      </w:divBdr>
    </w:div>
    <w:div w:id="394280923">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66491679">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0581639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5563684">
      <w:bodyDiv w:val="1"/>
      <w:marLeft w:val="0"/>
      <w:marRight w:val="0"/>
      <w:marTop w:val="0"/>
      <w:marBottom w:val="0"/>
      <w:divBdr>
        <w:top w:val="none" w:sz="0" w:space="0" w:color="auto"/>
        <w:left w:val="none" w:sz="0" w:space="0" w:color="auto"/>
        <w:bottom w:val="none" w:sz="0" w:space="0" w:color="auto"/>
        <w:right w:val="none" w:sz="0" w:space="0" w:color="auto"/>
      </w:divBdr>
    </w:div>
    <w:div w:id="1410616888">
      <w:bodyDiv w:val="1"/>
      <w:marLeft w:val="0"/>
      <w:marRight w:val="0"/>
      <w:marTop w:val="0"/>
      <w:marBottom w:val="0"/>
      <w:divBdr>
        <w:top w:val="none" w:sz="0" w:space="0" w:color="auto"/>
        <w:left w:val="none" w:sz="0" w:space="0" w:color="auto"/>
        <w:bottom w:val="none" w:sz="0" w:space="0" w:color="auto"/>
        <w:right w:val="none" w:sz="0" w:space="0" w:color="auto"/>
      </w:divBdr>
    </w:div>
    <w:div w:id="1479877274">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490442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82987786">
      <w:bodyDiv w:val="1"/>
      <w:marLeft w:val="0"/>
      <w:marRight w:val="0"/>
      <w:marTop w:val="0"/>
      <w:marBottom w:val="0"/>
      <w:divBdr>
        <w:top w:val="none" w:sz="0" w:space="0" w:color="auto"/>
        <w:left w:val="none" w:sz="0" w:space="0" w:color="auto"/>
        <w:bottom w:val="none" w:sz="0" w:space="0" w:color="auto"/>
        <w:right w:val="none" w:sz="0" w:space="0" w:color="auto"/>
      </w:divBdr>
      <w:divsChild>
        <w:div w:id="1252012091">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59741558">
      <w:bodyDiv w:val="1"/>
      <w:marLeft w:val="0"/>
      <w:marRight w:val="0"/>
      <w:marTop w:val="0"/>
      <w:marBottom w:val="0"/>
      <w:divBdr>
        <w:top w:val="none" w:sz="0" w:space="0" w:color="auto"/>
        <w:left w:val="none" w:sz="0" w:space="0" w:color="auto"/>
        <w:bottom w:val="none" w:sz="0" w:space="0" w:color="auto"/>
        <w:right w:val="none" w:sz="0" w:space="0" w:color="auto"/>
      </w:divBdr>
      <w:divsChild>
        <w:div w:id="1405184833">
          <w:marLeft w:val="0"/>
          <w:marRight w:val="0"/>
          <w:marTop w:val="0"/>
          <w:marBottom w:val="0"/>
          <w:divBdr>
            <w:top w:val="none" w:sz="0" w:space="0" w:color="auto"/>
            <w:left w:val="none" w:sz="0" w:space="0" w:color="auto"/>
            <w:bottom w:val="none" w:sz="0" w:space="0" w:color="auto"/>
            <w:right w:val="none" w:sz="0" w:space="0" w:color="auto"/>
          </w:divBdr>
        </w:div>
        <w:div w:id="930430087">
          <w:marLeft w:val="0"/>
          <w:marRight w:val="0"/>
          <w:marTop w:val="0"/>
          <w:marBottom w:val="0"/>
          <w:divBdr>
            <w:top w:val="none" w:sz="0" w:space="0" w:color="auto"/>
            <w:left w:val="none" w:sz="0" w:space="0" w:color="auto"/>
            <w:bottom w:val="none" w:sz="0" w:space="0" w:color="auto"/>
            <w:right w:val="none" w:sz="0" w:space="0" w:color="auto"/>
          </w:divBdr>
        </w:div>
        <w:div w:id="808594525">
          <w:marLeft w:val="0"/>
          <w:marRight w:val="0"/>
          <w:marTop w:val="0"/>
          <w:marBottom w:val="0"/>
          <w:divBdr>
            <w:top w:val="none" w:sz="0" w:space="0" w:color="auto"/>
            <w:left w:val="none" w:sz="0" w:space="0" w:color="auto"/>
            <w:bottom w:val="none" w:sz="0" w:space="0" w:color="auto"/>
            <w:right w:val="none" w:sz="0" w:space="0" w:color="auto"/>
          </w:divBdr>
        </w:div>
        <w:div w:id="316347884">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94ecd273-0abb-44cd-abc1-ea712a9f597c"/>
    <ds:schemaRef ds:uri="http://schemas.microsoft.com/office/infopath/2007/PartnerControls"/>
    <ds:schemaRef ds:uri="25a5aa76-4b22-43c3-9bb9-6f2fb36d90b5"/>
    <ds:schemaRef ds:uri="http://www.w3.org/XML/1998/namespace"/>
    <ds:schemaRef ds:uri="http://purl.org/dc/dcmitype/"/>
  </ds:schemaRefs>
</ds:datastoreItem>
</file>

<file path=customXml/itemProps2.xml><?xml version="1.0" encoding="utf-8"?>
<ds:datastoreItem xmlns:ds="http://schemas.openxmlformats.org/officeDocument/2006/customXml" ds:itemID="{8F828893-AE1C-4732-90AF-5B79687EA398}">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61919F9-56E1-486C-851E-D047C3D14618}"/>
</file>

<file path=docProps/app.xml><?xml version="1.0" encoding="utf-8"?>
<Properties xmlns="http://schemas.openxmlformats.org/officeDocument/2006/extended-properties" xmlns:vt="http://schemas.openxmlformats.org/officeDocument/2006/docPropsVTypes">
  <Template>IRF</Template>
  <TotalTime>5</TotalTime>
  <Pages>8</Pages>
  <Words>1855</Words>
  <Characters>10578</Characters>
  <Application>Microsoft Office Word</Application>
  <DocSecurity>0</DocSecurity>
  <Lines>88</Lines>
  <Paragraphs>24</Paragraphs>
  <ScaleCrop>false</ScaleCrop>
  <Company>European Commission</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 Team</cp:lastModifiedBy>
  <cp:revision>75</cp:revision>
  <cp:lastPrinted>2014-03-17T16:31:00Z</cp:lastPrinted>
  <dcterms:created xsi:type="dcterms:W3CDTF">2021-11-02T11:19:00Z</dcterms:created>
  <dcterms:modified xsi:type="dcterms:W3CDTF">2022-02-25T11:53:00Z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Order">
    <vt:r8>710600</vt:r8>
  </property>
  <property fmtid="{D5CDD505-2E9C-101B-9397-08002B2CF9AE}" pid="8" name="xd_ProgID">
    <vt:lpwstr/>
  </property>
  <property fmtid="{D5CDD505-2E9C-101B-9397-08002B2CF9AE}" pid="9" name="TemplateUrl">
    <vt:lpwstr/>
  </property>
  <property fmtid="{D5CDD505-2E9C-101B-9397-08002B2CF9AE}" pid="10" name="_ExtendedDescription">
    <vt:lpwstr/>
  </property>
  <property fmtid="{D5CDD505-2E9C-101B-9397-08002B2CF9AE}" pid="11" name="_CopySource">
    <vt:lpwstr>https://intrasoftintl365.sharepoint.com/sites/DG1_CD3Site/Project Group/Common NCTS-AES/30. RFCs/01. Candidate RFCs/26 NCTS (Candidates RFC-List.36)/RFC list v.36/Mature RFC/with impact assesment/RFC_NCTS_xxxx_CUSTDEV3-RFC-IAR-RTC51890-v0.20.docx</vt:lpwstr>
  </property>
  <property fmtid="{D5CDD505-2E9C-101B-9397-08002B2CF9AE}" pid="12" name="MediaServiceImageTags">
    <vt:lpwstr/>
  </property>
</Properties>
</file>